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7C438" w14:textId="4B92F475" w:rsidR="00FD28CA" w:rsidRPr="008B53E4" w:rsidRDefault="00857BA2" w:rsidP="00FB7C4B">
      <w:pPr>
        <w:spacing w:after="0" w:line="240" w:lineRule="auto"/>
        <w:jc w:val="center"/>
        <w:rPr>
          <w:rFonts w:ascii="Times New Roman" w:hAnsi="Times New Roman" w:cs="Times New Roman"/>
          <w:smallCaps/>
          <w:sz w:val="24"/>
          <w:szCs w:val="24"/>
          <w:u w:val="single"/>
        </w:rPr>
      </w:pPr>
      <w:r w:rsidRPr="008B53E4">
        <w:rPr>
          <w:rFonts w:ascii="Times New Roman" w:hAnsi="Times New Roman" w:cs="Times New Roman"/>
          <w:smallCaps/>
          <w:sz w:val="24"/>
          <w:szCs w:val="24"/>
          <w:u w:val="single"/>
        </w:rPr>
        <w:t xml:space="preserve">United States District Court for the </w:t>
      </w:r>
      <w:r w:rsidR="004378B6" w:rsidRPr="008B53E4">
        <w:rPr>
          <w:rFonts w:ascii="Times New Roman" w:hAnsi="Times New Roman" w:cs="Times New Roman"/>
          <w:smallCaps/>
          <w:sz w:val="24"/>
          <w:szCs w:val="24"/>
          <w:u w:val="single"/>
        </w:rPr>
        <w:t xml:space="preserve">Northern </w:t>
      </w:r>
      <w:r w:rsidRPr="008B53E4">
        <w:rPr>
          <w:rFonts w:ascii="Times New Roman" w:hAnsi="Times New Roman" w:cs="Times New Roman"/>
          <w:smallCaps/>
          <w:sz w:val="24"/>
          <w:szCs w:val="24"/>
          <w:u w:val="single"/>
        </w:rPr>
        <w:t xml:space="preserve">District of </w:t>
      </w:r>
      <w:r w:rsidR="004378B6" w:rsidRPr="008B53E4">
        <w:rPr>
          <w:rFonts w:ascii="Times New Roman" w:hAnsi="Times New Roman" w:cs="Times New Roman"/>
          <w:smallCaps/>
          <w:sz w:val="24"/>
          <w:szCs w:val="24"/>
          <w:u w:val="single"/>
        </w:rPr>
        <w:t>Illinois</w:t>
      </w:r>
    </w:p>
    <w:p w14:paraId="5F6F86A3" w14:textId="77777777" w:rsidR="000B3EAF" w:rsidRPr="008B53E4" w:rsidRDefault="000B3EAF" w:rsidP="003418DD">
      <w:pPr>
        <w:spacing w:after="0" w:line="240" w:lineRule="auto"/>
        <w:rPr>
          <w:rFonts w:ascii="Times New Roman" w:hAnsi="Times New Roman" w:cs="Times New Roman"/>
          <w:i/>
          <w:iCs/>
          <w:sz w:val="12"/>
          <w:szCs w:val="12"/>
        </w:rPr>
      </w:pPr>
    </w:p>
    <w:p w14:paraId="548D0370" w14:textId="7DBF6E4D" w:rsidR="003F4C1A" w:rsidRPr="008B53E4" w:rsidRDefault="00857BA2" w:rsidP="002323A5">
      <w:pPr>
        <w:autoSpaceDE w:val="0"/>
        <w:autoSpaceDN w:val="0"/>
        <w:adjustRightInd w:val="0"/>
        <w:spacing w:after="0" w:line="240" w:lineRule="auto"/>
        <w:ind w:right="72"/>
        <w:jc w:val="center"/>
        <w:rPr>
          <w:rFonts w:ascii="Times New Roman" w:hAnsi="Times New Roman" w:cs="Times New Roman"/>
          <w:b/>
          <w:sz w:val="32"/>
          <w:szCs w:val="32"/>
        </w:rPr>
      </w:pPr>
      <w:bookmarkStart w:id="0" w:name="_Hlk192777061"/>
      <w:r w:rsidRPr="008B53E4">
        <w:rPr>
          <w:rFonts w:ascii="Times New Roman" w:hAnsi="Times New Roman" w:cs="Times New Roman"/>
          <w:b/>
          <w:sz w:val="32"/>
          <w:szCs w:val="32"/>
        </w:rPr>
        <w:t xml:space="preserve">If you </w:t>
      </w:r>
      <w:r w:rsidR="00E0394C" w:rsidRPr="008B53E4">
        <w:rPr>
          <w:rFonts w:ascii="Times New Roman" w:hAnsi="Times New Roman" w:cs="Times New Roman"/>
          <w:b/>
          <w:sz w:val="32"/>
          <w:szCs w:val="32"/>
        </w:rPr>
        <w:t xml:space="preserve">directly </w:t>
      </w:r>
      <w:r w:rsidRPr="008B53E4">
        <w:rPr>
          <w:rFonts w:ascii="Times New Roman" w:hAnsi="Times New Roman" w:cs="Times New Roman"/>
          <w:b/>
          <w:sz w:val="32"/>
          <w:szCs w:val="32"/>
        </w:rPr>
        <w:t xml:space="preserve">purchased </w:t>
      </w:r>
      <w:r w:rsidR="00C21E36" w:rsidRPr="008B53E4">
        <w:rPr>
          <w:rFonts w:ascii="Times New Roman" w:hAnsi="Times New Roman" w:cs="Times New Roman"/>
          <w:b/>
          <w:sz w:val="32"/>
          <w:szCs w:val="32"/>
        </w:rPr>
        <w:t>certain</w:t>
      </w:r>
      <w:r w:rsidR="00371712" w:rsidRPr="008B53E4">
        <w:rPr>
          <w:rFonts w:ascii="Times New Roman" w:hAnsi="Times New Roman" w:cs="Times New Roman"/>
          <w:b/>
          <w:sz w:val="32"/>
          <w:szCs w:val="32"/>
        </w:rPr>
        <w:t xml:space="preserve"> </w:t>
      </w:r>
      <w:r w:rsidR="0082544A">
        <w:rPr>
          <w:rFonts w:ascii="Times New Roman" w:hAnsi="Times New Roman" w:cs="Times New Roman"/>
          <w:b/>
          <w:sz w:val="32"/>
          <w:szCs w:val="32"/>
        </w:rPr>
        <w:t>t</w:t>
      </w:r>
      <w:r w:rsidR="004378B6" w:rsidRPr="008B53E4">
        <w:rPr>
          <w:rFonts w:ascii="Times New Roman" w:hAnsi="Times New Roman" w:cs="Times New Roman"/>
          <w:b/>
          <w:sz w:val="32"/>
          <w:szCs w:val="32"/>
        </w:rPr>
        <w:t>urkey</w:t>
      </w:r>
      <w:r w:rsidRPr="008B53E4">
        <w:rPr>
          <w:rFonts w:ascii="Times New Roman" w:hAnsi="Times New Roman" w:cs="Times New Roman"/>
          <w:b/>
          <w:sz w:val="32"/>
          <w:szCs w:val="32"/>
        </w:rPr>
        <w:t xml:space="preserve"> </w:t>
      </w:r>
      <w:r w:rsidR="00371712" w:rsidRPr="008B53E4">
        <w:rPr>
          <w:rFonts w:ascii="Times New Roman" w:hAnsi="Times New Roman" w:cs="Times New Roman"/>
          <w:b/>
          <w:sz w:val="32"/>
          <w:szCs w:val="32"/>
        </w:rPr>
        <w:t>product</w:t>
      </w:r>
      <w:r w:rsidR="00C21E36" w:rsidRPr="008B53E4">
        <w:rPr>
          <w:rFonts w:ascii="Times New Roman" w:hAnsi="Times New Roman" w:cs="Times New Roman"/>
          <w:b/>
          <w:sz w:val="32"/>
          <w:szCs w:val="32"/>
        </w:rPr>
        <w:t>s</w:t>
      </w:r>
      <w:r w:rsidR="00371712" w:rsidRPr="008B53E4">
        <w:rPr>
          <w:rFonts w:ascii="Times New Roman" w:hAnsi="Times New Roman" w:cs="Times New Roman"/>
          <w:b/>
          <w:sz w:val="32"/>
          <w:szCs w:val="32"/>
        </w:rPr>
        <w:t xml:space="preserve"> </w:t>
      </w:r>
      <w:r w:rsidRPr="008B53E4">
        <w:rPr>
          <w:rFonts w:ascii="Times New Roman" w:hAnsi="Times New Roman" w:cs="Times New Roman"/>
          <w:b/>
          <w:sz w:val="32"/>
          <w:szCs w:val="32"/>
        </w:rPr>
        <w:t xml:space="preserve">from a </w:t>
      </w:r>
      <w:r w:rsidR="0082544A">
        <w:rPr>
          <w:rFonts w:ascii="Times New Roman" w:hAnsi="Times New Roman" w:cs="Times New Roman"/>
          <w:b/>
          <w:sz w:val="32"/>
          <w:szCs w:val="32"/>
        </w:rPr>
        <w:t>t</w:t>
      </w:r>
      <w:r w:rsidR="004378B6" w:rsidRPr="008B53E4">
        <w:rPr>
          <w:rFonts w:ascii="Times New Roman" w:hAnsi="Times New Roman" w:cs="Times New Roman"/>
          <w:b/>
          <w:sz w:val="32"/>
          <w:szCs w:val="32"/>
        </w:rPr>
        <w:t>urkey</w:t>
      </w:r>
      <w:r w:rsidRPr="008B53E4">
        <w:rPr>
          <w:rFonts w:ascii="Times New Roman" w:hAnsi="Times New Roman" w:cs="Times New Roman"/>
          <w:b/>
          <w:sz w:val="32"/>
          <w:szCs w:val="32"/>
        </w:rPr>
        <w:t xml:space="preserve"> producer in the United States from January</w:t>
      </w:r>
      <w:r w:rsidR="000C27B2">
        <w:rPr>
          <w:rFonts w:ascii="Times New Roman" w:hAnsi="Times New Roman" w:cs="Times New Roman"/>
          <w:b/>
          <w:sz w:val="32"/>
          <w:szCs w:val="32"/>
        </w:rPr>
        <w:t xml:space="preserve"> </w:t>
      </w:r>
      <w:r w:rsidRPr="008B53E4">
        <w:rPr>
          <w:rFonts w:ascii="Times New Roman" w:hAnsi="Times New Roman" w:cs="Times New Roman"/>
          <w:b/>
          <w:sz w:val="32"/>
          <w:szCs w:val="32"/>
        </w:rPr>
        <w:t xml:space="preserve">1, </w:t>
      </w:r>
      <w:r w:rsidR="00ED2A6D" w:rsidRPr="008B53E4">
        <w:rPr>
          <w:rFonts w:ascii="Times New Roman" w:hAnsi="Times New Roman" w:cs="Times New Roman"/>
          <w:b/>
          <w:sz w:val="32"/>
          <w:szCs w:val="32"/>
        </w:rPr>
        <w:t>2010</w:t>
      </w:r>
      <w:r w:rsidR="00C74CCD" w:rsidRPr="008B53E4">
        <w:rPr>
          <w:rFonts w:ascii="Times New Roman" w:hAnsi="Times New Roman" w:cs="Times New Roman"/>
          <w:b/>
          <w:sz w:val="32"/>
          <w:szCs w:val="32"/>
        </w:rPr>
        <w:t>,</w:t>
      </w:r>
      <w:r w:rsidRPr="008B53E4">
        <w:rPr>
          <w:rFonts w:ascii="Times New Roman" w:hAnsi="Times New Roman" w:cs="Times New Roman"/>
          <w:b/>
          <w:sz w:val="32"/>
          <w:szCs w:val="32"/>
        </w:rPr>
        <w:t xml:space="preserve"> through </w:t>
      </w:r>
      <w:r w:rsidR="00C21E36" w:rsidRPr="008B53E4">
        <w:rPr>
          <w:rFonts w:ascii="Times New Roman" w:hAnsi="Times New Roman" w:cs="Times New Roman"/>
          <w:b/>
          <w:sz w:val="32"/>
          <w:szCs w:val="32"/>
        </w:rPr>
        <w:t>December 31</w:t>
      </w:r>
      <w:r w:rsidR="00ED2A6D" w:rsidRPr="008B53E4">
        <w:rPr>
          <w:rFonts w:ascii="Times New Roman" w:hAnsi="Times New Roman" w:cs="Times New Roman"/>
          <w:b/>
          <w:sz w:val="32"/>
          <w:szCs w:val="32"/>
        </w:rPr>
        <w:t>, 201</w:t>
      </w:r>
      <w:r w:rsidR="00C21E36" w:rsidRPr="008B53E4">
        <w:rPr>
          <w:rFonts w:ascii="Times New Roman" w:hAnsi="Times New Roman" w:cs="Times New Roman"/>
          <w:b/>
          <w:sz w:val="32"/>
          <w:szCs w:val="32"/>
        </w:rPr>
        <w:t>6</w:t>
      </w:r>
      <w:r w:rsidRPr="008B53E4">
        <w:rPr>
          <w:rFonts w:ascii="Times New Roman" w:hAnsi="Times New Roman" w:cs="Times New Roman"/>
          <w:b/>
          <w:sz w:val="32"/>
          <w:szCs w:val="32"/>
        </w:rPr>
        <w:t xml:space="preserve">, </w:t>
      </w:r>
      <w:bookmarkEnd w:id="0"/>
      <w:r w:rsidR="00372571" w:rsidRPr="00372571">
        <w:rPr>
          <w:rFonts w:ascii="Times New Roman" w:hAnsi="Times New Roman" w:cs="Times New Roman"/>
          <w:b/>
          <w:sz w:val="32"/>
          <w:szCs w:val="32"/>
        </w:rPr>
        <w:t>you may be eligible to receive benefits from class action settlements</w:t>
      </w:r>
      <w:r w:rsidRPr="008B53E4">
        <w:rPr>
          <w:rFonts w:ascii="Times New Roman" w:hAnsi="Times New Roman" w:cs="Times New Roman"/>
          <w:b/>
          <w:bCs/>
          <w:sz w:val="32"/>
          <w:szCs w:val="32"/>
        </w:rPr>
        <w:t>.</w:t>
      </w:r>
    </w:p>
    <w:p w14:paraId="40C9D2ED" w14:textId="77777777" w:rsidR="000B3EAF" w:rsidRPr="008B53E4" w:rsidRDefault="000B3EAF" w:rsidP="003F4C1A">
      <w:pPr>
        <w:spacing w:after="0" w:line="240" w:lineRule="auto"/>
        <w:jc w:val="center"/>
        <w:rPr>
          <w:rFonts w:ascii="Times New Roman" w:hAnsi="Times New Roman" w:cs="Times New Roman"/>
          <w:b/>
          <w:iCs/>
          <w:sz w:val="12"/>
          <w:szCs w:val="12"/>
          <w:u w:val="single"/>
        </w:rPr>
      </w:pPr>
    </w:p>
    <w:p w14:paraId="19ADB5E0" w14:textId="15A99D92" w:rsidR="003F4C1A" w:rsidRPr="008B53E4" w:rsidRDefault="00857BA2" w:rsidP="003F4C1A">
      <w:pPr>
        <w:tabs>
          <w:tab w:val="left" w:pos="2160"/>
        </w:tabs>
        <w:spacing w:after="0" w:line="240" w:lineRule="auto"/>
        <w:jc w:val="center"/>
        <w:rPr>
          <w:rFonts w:ascii="Times New Roman" w:hAnsi="Times New Roman" w:cs="Times New Roman"/>
          <w:i/>
          <w:sz w:val="24"/>
          <w:szCs w:val="24"/>
        </w:rPr>
      </w:pPr>
      <w:r w:rsidRPr="008B53E4">
        <w:rPr>
          <w:rFonts w:ascii="Times New Roman" w:hAnsi="Times New Roman" w:cs="Times New Roman"/>
          <w:i/>
          <w:sz w:val="24"/>
          <w:szCs w:val="24"/>
        </w:rPr>
        <w:t>A federal court authorized this notice</w:t>
      </w:r>
      <w:r w:rsidR="00ED2A6D" w:rsidRPr="008B53E4">
        <w:rPr>
          <w:rFonts w:ascii="Times New Roman" w:hAnsi="Times New Roman" w:cs="Times New Roman"/>
          <w:i/>
          <w:sz w:val="24"/>
          <w:szCs w:val="24"/>
        </w:rPr>
        <w:t xml:space="preserve">. </w:t>
      </w:r>
      <w:r w:rsidRPr="008B53E4">
        <w:rPr>
          <w:rFonts w:ascii="Times New Roman" w:hAnsi="Times New Roman" w:cs="Times New Roman"/>
          <w:i/>
          <w:sz w:val="24"/>
          <w:szCs w:val="24"/>
        </w:rPr>
        <w:t>This is not a solicitation from a lawyer.</w:t>
      </w:r>
    </w:p>
    <w:p w14:paraId="38271BCE" w14:textId="77777777" w:rsidR="00624CFC" w:rsidRPr="008B53E4" w:rsidRDefault="00624CFC" w:rsidP="00624CFC">
      <w:pPr>
        <w:tabs>
          <w:tab w:val="left" w:pos="2160"/>
        </w:tabs>
        <w:spacing w:after="0" w:line="240" w:lineRule="auto"/>
        <w:rPr>
          <w:rFonts w:ascii="Times New Roman" w:hAnsi="Times New Roman" w:cs="Times New Roman"/>
          <w:sz w:val="12"/>
          <w:szCs w:val="12"/>
        </w:rPr>
      </w:pPr>
    </w:p>
    <w:p w14:paraId="6B083DFB" w14:textId="1714DDE5" w:rsidR="00C45FAB" w:rsidRPr="00D7661F" w:rsidRDefault="002B6B60" w:rsidP="0012373C">
      <w:pPr>
        <w:pStyle w:val="ListParagraph"/>
        <w:numPr>
          <w:ilvl w:val="0"/>
          <w:numId w:val="11"/>
        </w:numPr>
        <w:tabs>
          <w:tab w:val="left" w:pos="2160"/>
        </w:tabs>
        <w:spacing w:after="120" w:line="240" w:lineRule="auto"/>
        <w:contextualSpacing w:val="0"/>
        <w:rPr>
          <w:rFonts w:ascii="Times New Roman" w:hAnsi="Times New Roman" w:cs="Times New Roman"/>
        </w:rPr>
      </w:pPr>
      <w:bookmarkStart w:id="1" w:name="_Hlk192777651"/>
      <w:r w:rsidRPr="002B6B60">
        <w:rPr>
          <w:rFonts w:ascii="Times New Roman" w:hAnsi="Times New Roman" w:cs="Times New Roman"/>
        </w:rPr>
        <w:t xml:space="preserve">There is an update regarding </w:t>
      </w:r>
      <w:proofErr w:type="gramStart"/>
      <w:r w:rsidRPr="002B6B60">
        <w:rPr>
          <w:rFonts w:ascii="Times New Roman" w:hAnsi="Times New Roman" w:cs="Times New Roman"/>
          <w:i/>
          <w:iCs/>
        </w:rPr>
        <w:t>In</w:t>
      </w:r>
      <w:proofErr w:type="gramEnd"/>
      <w:r w:rsidRPr="002B6B60">
        <w:rPr>
          <w:rFonts w:ascii="Times New Roman" w:hAnsi="Times New Roman" w:cs="Times New Roman"/>
          <w:i/>
          <w:iCs/>
        </w:rPr>
        <w:t xml:space="preserve"> re Turkey Antitrust Litigation</w:t>
      </w:r>
      <w:r w:rsidRPr="002B6B60">
        <w:rPr>
          <w:rFonts w:ascii="Times New Roman" w:hAnsi="Times New Roman" w:cs="Times New Roman"/>
        </w:rPr>
        <w:t>, No. 1:19-cv-08318,</w:t>
      </w:r>
      <w:r w:rsidR="004709B4">
        <w:rPr>
          <w:rFonts w:ascii="Times New Roman" w:hAnsi="Times New Roman" w:cs="Times New Roman"/>
        </w:rPr>
        <w:t xml:space="preserve"> a class action lawsuit</w:t>
      </w:r>
      <w:r w:rsidRPr="002B6B60">
        <w:rPr>
          <w:rFonts w:ascii="Times New Roman" w:hAnsi="Times New Roman" w:cs="Times New Roman"/>
        </w:rPr>
        <w:t xml:space="preserve"> pending in the United States </w:t>
      </w:r>
      <w:r w:rsidR="715F7A94" w:rsidRPr="35352115">
        <w:rPr>
          <w:rFonts w:ascii="Times New Roman" w:hAnsi="Times New Roman" w:cs="Times New Roman"/>
        </w:rPr>
        <w:t xml:space="preserve">District </w:t>
      </w:r>
      <w:r w:rsidRPr="002B6B60">
        <w:rPr>
          <w:rFonts w:ascii="Times New Roman" w:hAnsi="Times New Roman" w:cs="Times New Roman"/>
        </w:rPr>
        <w:t>Court for the Northern District of Illinois</w:t>
      </w:r>
      <w:r w:rsidR="00741DC7">
        <w:rPr>
          <w:rFonts w:ascii="Times New Roman" w:hAnsi="Times New Roman" w:cs="Times New Roman"/>
        </w:rPr>
        <w:t xml:space="preserve"> in</w:t>
      </w:r>
      <w:r w:rsidRPr="002B6B60">
        <w:rPr>
          <w:rFonts w:ascii="Times New Roman" w:hAnsi="Times New Roman" w:cs="Times New Roman"/>
        </w:rPr>
        <w:t xml:space="preserve"> which you previously received notices.</w:t>
      </w:r>
      <w:r w:rsidRPr="002B6B60">
        <w:rPr>
          <w:rFonts w:ascii="Times New Roman" w:hAnsi="Times New Roman" w:cs="Times New Roman"/>
          <w:i/>
          <w:iCs/>
        </w:rPr>
        <w:t xml:space="preserve"> </w:t>
      </w:r>
      <w:r w:rsidRPr="002B6B60">
        <w:rPr>
          <w:rFonts w:ascii="Times New Roman" w:hAnsi="Times New Roman" w:cs="Times New Roman"/>
        </w:rPr>
        <w:t>The purpose of this new notice is to inform you of your rights related to new settlement</w:t>
      </w:r>
      <w:r w:rsidR="00517803">
        <w:rPr>
          <w:rFonts w:ascii="Times New Roman" w:hAnsi="Times New Roman" w:cs="Times New Roman"/>
        </w:rPr>
        <w:t>s</w:t>
      </w:r>
      <w:r w:rsidRPr="002B6B60">
        <w:rPr>
          <w:rFonts w:ascii="Times New Roman" w:hAnsi="Times New Roman" w:cs="Times New Roman"/>
        </w:rPr>
        <w:t xml:space="preserve"> (the “Settlement</w:t>
      </w:r>
      <w:r w:rsidR="00517803">
        <w:rPr>
          <w:rFonts w:ascii="Times New Roman" w:hAnsi="Times New Roman" w:cs="Times New Roman"/>
        </w:rPr>
        <w:t>s</w:t>
      </w:r>
      <w:r w:rsidRPr="002B6B60">
        <w:rPr>
          <w:rFonts w:ascii="Times New Roman" w:hAnsi="Times New Roman" w:cs="Times New Roman"/>
        </w:rPr>
        <w:t>”) that ha</w:t>
      </w:r>
      <w:r w:rsidR="00D80702">
        <w:rPr>
          <w:rFonts w:ascii="Times New Roman" w:hAnsi="Times New Roman" w:cs="Times New Roman"/>
        </w:rPr>
        <w:t>ve</w:t>
      </w:r>
      <w:r w:rsidRPr="002B6B60">
        <w:rPr>
          <w:rFonts w:ascii="Times New Roman" w:hAnsi="Times New Roman" w:cs="Times New Roman"/>
        </w:rPr>
        <w:t xml:space="preserve"> been reached on behalf of Direct Purchaser Plaintiffs with Defendant</w:t>
      </w:r>
      <w:r w:rsidR="000F3993">
        <w:rPr>
          <w:rFonts w:ascii="Times New Roman" w:hAnsi="Times New Roman" w:cs="Times New Roman"/>
        </w:rPr>
        <w:t>s</w:t>
      </w:r>
      <w:r w:rsidRPr="002B6B60">
        <w:rPr>
          <w:rFonts w:ascii="Times New Roman" w:hAnsi="Times New Roman" w:cs="Times New Roman"/>
        </w:rPr>
        <w:t xml:space="preserve"> Agri Stats, Inc.</w:t>
      </w:r>
      <w:r w:rsidR="0063443B">
        <w:rPr>
          <w:rFonts w:ascii="Times New Roman" w:hAnsi="Times New Roman" w:cs="Times New Roman"/>
        </w:rPr>
        <w:t xml:space="preserve"> (“Agri Stats”)</w:t>
      </w:r>
      <w:r w:rsidR="000C27B2">
        <w:rPr>
          <w:rFonts w:ascii="Times New Roman" w:hAnsi="Times New Roman" w:cs="Times New Roman"/>
        </w:rPr>
        <w:t>;</w:t>
      </w:r>
      <w:r w:rsidR="00D61942">
        <w:rPr>
          <w:rFonts w:ascii="Times New Roman" w:hAnsi="Times New Roman" w:cs="Times New Roman"/>
        </w:rPr>
        <w:t xml:space="preserve"> House of Raeford Farms, Inc. (“House of Raeford”)</w:t>
      </w:r>
      <w:r w:rsidR="000C27B2">
        <w:rPr>
          <w:rFonts w:ascii="Times New Roman" w:hAnsi="Times New Roman" w:cs="Times New Roman"/>
        </w:rPr>
        <w:t>;</w:t>
      </w:r>
      <w:r w:rsidR="00D61942">
        <w:rPr>
          <w:rFonts w:ascii="Times New Roman" w:hAnsi="Times New Roman" w:cs="Times New Roman"/>
        </w:rPr>
        <w:t xml:space="preserve"> </w:t>
      </w:r>
      <w:r w:rsidR="001A4E32" w:rsidRPr="001A4E32">
        <w:rPr>
          <w:rFonts w:ascii="Times New Roman" w:hAnsi="Times New Roman" w:cs="Times New Roman"/>
        </w:rPr>
        <w:t>Prestage Farms, Inc., Prestage Foods, Inc.,</w:t>
      </w:r>
      <w:r w:rsidR="0006056E">
        <w:rPr>
          <w:rFonts w:ascii="Times New Roman" w:hAnsi="Times New Roman" w:cs="Times New Roman"/>
        </w:rPr>
        <w:t xml:space="preserve"> and</w:t>
      </w:r>
      <w:r w:rsidR="001A4E32" w:rsidRPr="001A4E32">
        <w:rPr>
          <w:rFonts w:ascii="Times New Roman" w:hAnsi="Times New Roman" w:cs="Times New Roman"/>
        </w:rPr>
        <w:t xml:space="preserve"> Prestage Farms of South Carolina, LLC (“Prestage” or “the Prestage Defendants”)</w:t>
      </w:r>
      <w:r w:rsidR="000C27B2">
        <w:rPr>
          <w:rFonts w:ascii="Times New Roman" w:hAnsi="Times New Roman" w:cs="Times New Roman"/>
        </w:rPr>
        <w:t>;</w:t>
      </w:r>
      <w:r w:rsidR="001E37CB">
        <w:rPr>
          <w:rFonts w:ascii="Times New Roman" w:hAnsi="Times New Roman" w:cs="Times New Roman"/>
        </w:rPr>
        <w:t xml:space="preserve"> </w:t>
      </w:r>
      <w:r w:rsidR="001E37CB" w:rsidRPr="008B53E4">
        <w:rPr>
          <w:rFonts w:ascii="Times New Roman" w:hAnsi="Times New Roman" w:cs="Times New Roman"/>
        </w:rPr>
        <w:t>Hormel Foods Corporation</w:t>
      </w:r>
      <w:r w:rsidR="000C27B2">
        <w:rPr>
          <w:rFonts w:ascii="Times New Roman" w:hAnsi="Times New Roman" w:cs="Times New Roman"/>
        </w:rPr>
        <w:t xml:space="preserve"> and</w:t>
      </w:r>
      <w:r w:rsidR="001E37CB" w:rsidRPr="008B53E4">
        <w:rPr>
          <w:rFonts w:ascii="Times New Roman" w:hAnsi="Times New Roman" w:cs="Times New Roman"/>
        </w:rPr>
        <w:t xml:space="preserve"> </w:t>
      </w:r>
      <w:r w:rsidR="001E37CB">
        <w:rPr>
          <w:rFonts w:ascii="Times New Roman" w:hAnsi="Times New Roman" w:cs="Times New Roman"/>
        </w:rPr>
        <w:t>Jennie-O Turkey Store, Inc. (“JOTS”)</w:t>
      </w:r>
      <w:r w:rsidR="000C27B2">
        <w:rPr>
          <w:rFonts w:ascii="Times New Roman" w:hAnsi="Times New Roman" w:cs="Times New Roman"/>
        </w:rPr>
        <w:t>;</w:t>
      </w:r>
      <w:r w:rsidR="000869D9">
        <w:rPr>
          <w:rFonts w:ascii="Times New Roman" w:hAnsi="Times New Roman" w:cs="Times New Roman"/>
        </w:rPr>
        <w:t xml:space="preserve"> </w:t>
      </w:r>
      <w:r w:rsidR="00B673AF">
        <w:rPr>
          <w:rFonts w:ascii="Times New Roman" w:hAnsi="Times New Roman" w:cs="Times New Roman"/>
        </w:rPr>
        <w:t xml:space="preserve">Butterball, LLC (“Butterball”); </w:t>
      </w:r>
      <w:r w:rsidR="00B34E8E" w:rsidRPr="00B34E8E">
        <w:rPr>
          <w:rFonts w:ascii="Times New Roman" w:hAnsi="Times New Roman" w:cs="Times New Roman"/>
        </w:rPr>
        <w:t>Foster Farms LLC and Foster Poultry Farms LLC (“Foster Farms” or “the Foster Farms Defendants”)</w:t>
      </w:r>
      <w:r w:rsidR="000C27B2">
        <w:rPr>
          <w:rFonts w:ascii="Times New Roman" w:hAnsi="Times New Roman" w:cs="Times New Roman"/>
        </w:rPr>
        <w:t>;</w:t>
      </w:r>
      <w:r w:rsidR="00B34E8E" w:rsidRPr="00B34E8E">
        <w:rPr>
          <w:rFonts w:ascii="Times New Roman" w:hAnsi="Times New Roman" w:cs="Times New Roman"/>
        </w:rPr>
        <w:t xml:space="preserve"> </w:t>
      </w:r>
      <w:r w:rsidR="000869D9">
        <w:rPr>
          <w:rFonts w:ascii="Times New Roman" w:hAnsi="Times New Roman" w:cs="Times New Roman"/>
        </w:rPr>
        <w:t>and Perdue Farms, Inc. and Perdue Foods LLC (“Perdue” or “the Perdue Defendants”)</w:t>
      </w:r>
      <w:r w:rsidRPr="002B6B60" w:rsidDel="0063443B">
        <w:rPr>
          <w:rFonts w:ascii="Times New Roman" w:hAnsi="Times New Roman" w:cs="Times New Roman"/>
        </w:rPr>
        <w:t xml:space="preserve"> </w:t>
      </w:r>
      <w:r w:rsidR="000F3993">
        <w:rPr>
          <w:rFonts w:ascii="Times New Roman" w:hAnsi="Times New Roman" w:cs="Times New Roman"/>
        </w:rPr>
        <w:t>(</w:t>
      </w:r>
      <w:r w:rsidR="00D61942">
        <w:rPr>
          <w:rFonts w:ascii="Times New Roman" w:hAnsi="Times New Roman" w:cs="Times New Roman"/>
        </w:rPr>
        <w:t xml:space="preserve">together, </w:t>
      </w:r>
      <w:r w:rsidRPr="002B6B60">
        <w:rPr>
          <w:rFonts w:ascii="Times New Roman" w:hAnsi="Times New Roman" w:cs="Times New Roman"/>
        </w:rPr>
        <w:t>“</w:t>
      </w:r>
      <w:r w:rsidR="00482477">
        <w:rPr>
          <w:rFonts w:ascii="Times New Roman" w:hAnsi="Times New Roman" w:cs="Times New Roman"/>
        </w:rPr>
        <w:t xml:space="preserve">the </w:t>
      </w:r>
      <w:r w:rsidRPr="002B6B60">
        <w:rPr>
          <w:rFonts w:ascii="Times New Roman" w:hAnsi="Times New Roman" w:cs="Times New Roman"/>
        </w:rPr>
        <w:t>Settl</w:t>
      </w:r>
      <w:r w:rsidR="00E71179">
        <w:rPr>
          <w:rFonts w:ascii="Times New Roman" w:hAnsi="Times New Roman" w:cs="Times New Roman"/>
        </w:rPr>
        <w:t>ing</w:t>
      </w:r>
      <w:r w:rsidRPr="002B6B60">
        <w:rPr>
          <w:rFonts w:ascii="Times New Roman" w:hAnsi="Times New Roman" w:cs="Times New Roman"/>
        </w:rPr>
        <w:t xml:space="preserve"> Defendant</w:t>
      </w:r>
      <w:r w:rsidR="00D61942">
        <w:rPr>
          <w:rFonts w:ascii="Times New Roman" w:hAnsi="Times New Roman" w:cs="Times New Roman"/>
        </w:rPr>
        <w:t>s</w:t>
      </w:r>
      <w:r w:rsidRPr="002B6B60">
        <w:rPr>
          <w:rFonts w:ascii="Times New Roman" w:hAnsi="Times New Roman" w:cs="Times New Roman"/>
        </w:rPr>
        <w:t xml:space="preserve">”). </w:t>
      </w:r>
      <w:bookmarkEnd w:id="1"/>
      <w:r w:rsidR="0006393D">
        <w:rPr>
          <w:rFonts w:ascii="Times New Roman" w:hAnsi="Times New Roman" w:cs="Times New Roman"/>
        </w:rPr>
        <w:t>If approved by the Court, t</w:t>
      </w:r>
      <w:r w:rsidR="00B673AF">
        <w:rPr>
          <w:rFonts w:ascii="Times New Roman" w:hAnsi="Times New Roman" w:cs="Times New Roman"/>
        </w:rPr>
        <w:t xml:space="preserve">hese Settlements </w:t>
      </w:r>
      <w:r w:rsidR="0006393D">
        <w:rPr>
          <w:rFonts w:ascii="Times New Roman" w:hAnsi="Times New Roman" w:cs="Times New Roman"/>
        </w:rPr>
        <w:t>will fully resolve the lawsuit</w:t>
      </w:r>
      <w:r w:rsidR="00B673AF">
        <w:rPr>
          <w:rFonts w:ascii="Times New Roman" w:hAnsi="Times New Roman" w:cs="Times New Roman"/>
        </w:rPr>
        <w:t>.</w:t>
      </w:r>
    </w:p>
    <w:p w14:paraId="22519910" w14:textId="12814C5B" w:rsidR="00F30015" w:rsidRPr="001D2103" w:rsidRDefault="00C45FAB" w:rsidP="001D2103">
      <w:pPr>
        <w:pStyle w:val="ListParagraph"/>
        <w:numPr>
          <w:ilvl w:val="0"/>
          <w:numId w:val="11"/>
        </w:numPr>
        <w:tabs>
          <w:tab w:val="left" w:pos="2160"/>
        </w:tabs>
        <w:spacing w:after="120" w:line="240" w:lineRule="auto"/>
        <w:contextualSpacing w:val="0"/>
        <w:rPr>
          <w:rFonts w:ascii="Times New Roman" w:hAnsi="Times New Roman" w:cs="Times New Roman"/>
        </w:rPr>
      </w:pPr>
      <w:bookmarkStart w:id="2" w:name="_Hlk192778064"/>
      <w:r w:rsidRPr="2A351C50">
        <w:rPr>
          <w:rFonts w:ascii="Times New Roman" w:hAnsi="Times New Roman" w:cs="Times New Roman"/>
        </w:rPr>
        <w:t xml:space="preserve">On January 22, 2025, the Court </w:t>
      </w:r>
      <w:r w:rsidR="0053363F">
        <w:rPr>
          <w:rFonts w:ascii="Times New Roman" w:hAnsi="Times New Roman" w:cs="Times New Roman"/>
        </w:rPr>
        <w:t xml:space="preserve">issued an order certifying a class of direct </w:t>
      </w:r>
      <w:r w:rsidR="005253C9">
        <w:rPr>
          <w:rFonts w:ascii="Times New Roman" w:hAnsi="Times New Roman" w:cs="Times New Roman"/>
        </w:rPr>
        <w:t>purchasers defined as</w:t>
      </w:r>
      <w:r w:rsidR="005C4962">
        <w:rPr>
          <w:rFonts w:ascii="Times New Roman" w:hAnsi="Times New Roman" w:cs="Times New Roman"/>
        </w:rPr>
        <w:t>: “</w:t>
      </w:r>
      <w:r w:rsidR="00264881">
        <w:rPr>
          <w:rFonts w:ascii="Times New Roman" w:hAnsi="Times New Roman" w:cs="Times New Roman"/>
        </w:rPr>
        <w:t>[a]</w:t>
      </w:r>
      <w:proofErr w:type="spellStart"/>
      <w:r w:rsidR="005C4962" w:rsidRPr="005C4962">
        <w:rPr>
          <w:rFonts w:ascii="Times New Roman" w:hAnsi="Times New Roman" w:cs="Times New Roman"/>
        </w:rPr>
        <w:t>ll</w:t>
      </w:r>
      <w:proofErr w:type="spellEnd"/>
      <w:r w:rsidR="005C4962" w:rsidRPr="005C4962">
        <w:rPr>
          <w:rFonts w:ascii="Times New Roman" w:hAnsi="Times New Roman" w:cs="Times New Roman"/>
        </w:rPr>
        <w:t xml:space="preserve"> persons and entities who directly purchased fresh or frozen, uncooked turkey breast, ground turkey, or whole bird turkey products (the “Class Products”) from Defendants in the United States during the Class Period</w:t>
      </w:r>
      <w:r w:rsidR="00AC1083">
        <w:rPr>
          <w:rFonts w:ascii="Times New Roman" w:hAnsi="Times New Roman" w:cs="Times New Roman"/>
        </w:rPr>
        <w:t>.</w:t>
      </w:r>
      <w:r w:rsidR="00264881">
        <w:rPr>
          <w:rFonts w:ascii="Times New Roman" w:hAnsi="Times New Roman" w:cs="Times New Roman"/>
        </w:rPr>
        <w:t xml:space="preserve">” </w:t>
      </w:r>
      <w:r w:rsidR="006A3B61">
        <w:rPr>
          <w:rFonts w:ascii="Times New Roman" w:hAnsi="Times New Roman" w:cs="Times New Roman"/>
        </w:rPr>
        <w:t>This class of direct purchasers is call</w:t>
      </w:r>
      <w:r w:rsidR="00497F09">
        <w:rPr>
          <w:rFonts w:ascii="Times New Roman" w:hAnsi="Times New Roman" w:cs="Times New Roman"/>
        </w:rPr>
        <w:t>ed</w:t>
      </w:r>
      <w:r w:rsidR="006A3B61">
        <w:rPr>
          <w:rFonts w:ascii="Times New Roman" w:hAnsi="Times New Roman" w:cs="Times New Roman"/>
        </w:rPr>
        <w:t xml:space="preserve"> the “</w:t>
      </w:r>
      <w:r w:rsidR="00264881">
        <w:rPr>
          <w:rFonts w:ascii="Times New Roman" w:hAnsi="Times New Roman" w:cs="Times New Roman"/>
        </w:rPr>
        <w:t>Certified Class</w:t>
      </w:r>
      <w:r w:rsidR="006A3B61">
        <w:rPr>
          <w:rFonts w:ascii="Times New Roman" w:hAnsi="Times New Roman" w:cs="Times New Roman"/>
        </w:rPr>
        <w:t>.</w:t>
      </w:r>
      <w:r w:rsidR="00264881">
        <w:rPr>
          <w:rFonts w:ascii="Times New Roman" w:hAnsi="Times New Roman" w:cs="Times New Roman"/>
        </w:rPr>
        <w:t>”</w:t>
      </w:r>
      <w:bookmarkEnd w:id="2"/>
      <w:r w:rsidR="001D2103">
        <w:rPr>
          <w:rFonts w:ascii="Times New Roman" w:hAnsi="Times New Roman" w:cs="Times New Roman"/>
        </w:rPr>
        <w:t xml:space="preserve"> </w:t>
      </w:r>
      <w:r w:rsidR="001D2103" w:rsidRPr="001D2103">
        <w:rPr>
          <w:rFonts w:ascii="Times New Roman" w:hAnsi="Times New Roman" w:cs="Times New Roman"/>
        </w:rPr>
        <w:t>The Class Period is January 1, 2010, through December 31, 2016.</w:t>
      </w:r>
    </w:p>
    <w:p w14:paraId="6D4A500E" w14:textId="24E31E69" w:rsidR="003C0897" w:rsidRPr="00D7661F" w:rsidRDefault="00962A14" w:rsidP="00405424">
      <w:pPr>
        <w:pStyle w:val="ListParagraph"/>
        <w:numPr>
          <w:ilvl w:val="0"/>
          <w:numId w:val="11"/>
        </w:numPr>
        <w:tabs>
          <w:tab w:val="left" w:pos="2160"/>
        </w:tabs>
        <w:spacing w:after="120" w:line="240" w:lineRule="auto"/>
        <w:contextualSpacing w:val="0"/>
        <w:rPr>
          <w:rFonts w:ascii="Times New Roman" w:hAnsi="Times New Roman" w:cs="Times New Roman"/>
        </w:rPr>
      </w:pPr>
      <w:r w:rsidRPr="00405424">
        <w:rPr>
          <w:rFonts w:ascii="Times New Roman" w:hAnsi="Times New Roman" w:cs="Times New Roman"/>
        </w:rPr>
        <w:t>C</w:t>
      </w:r>
      <w:r w:rsidR="00CB3811" w:rsidRPr="00405424">
        <w:rPr>
          <w:rFonts w:ascii="Times New Roman" w:hAnsi="Times New Roman" w:cs="Times New Roman"/>
        </w:rPr>
        <w:t xml:space="preserve">ertain </w:t>
      </w:r>
      <w:r w:rsidR="004535F2" w:rsidRPr="00405424">
        <w:rPr>
          <w:rFonts w:ascii="Times New Roman" w:hAnsi="Times New Roman" w:cs="Times New Roman"/>
        </w:rPr>
        <w:t>categories</w:t>
      </w:r>
      <w:r w:rsidR="00CB3811" w:rsidRPr="00405424">
        <w:rPr>
          <w:rFonts w:ascii="Times New Roman" w:hAnsi="Times New Roman" w:cs="Times New Roman"/>
        </w:rPr>
        <w:t xml:space="preserve"> of persons</w:t>
      </w:r>
      <w:r w:rsidRPr="00405424">
        <w:rPr>
          <w:rFonts w:ascii="Times New Roman" w:hAnsi="Times New Roman" w:cs="Times New Roman"/>
        </w:rPr>
        <w:t xml:space="preserve"> </w:t>
      </w:r>
      <w:r w:rsidR="00ED1A5C" w:rsidRPr="00405424">
        <w:rPr>
          <w:rFonts w:ascii="Times New Roman" w:hAnsi="Times New Roman" w:cs="Times New Roman"/>
        </w:rPr>
        <w:t xml:space="preserve">and entities </w:t>
      </w:r>
      <w:r w:rsidRPr="00405424">
        <w:rPr>
          <w:rFonts w:ascii="Times New Roman" w:hAnsi="Times New Roman" w:cs="Times New Roman"/>
        </w:rPr>
        <w:t>are specifically excluded from the Certified Class</w:t>
      </w:r>
      <w:r w:rsidR="00294477" w:rsidRPr="00405424">
        <w:rPr>
          <w:rFonts w:ascii="Times New Roman" w:hAnsi="Times New Roman" w:cs="Times New Roman"/>
        </w:rPr>
        <w:t>.</w:t>
      </w:r>
      <w:r w:rsidR="00065E27" w:rsidRPr="00405424">
        <w:rPr>
          <w:rFonts w:ascii="Times New Roman" w:hAnsi="Times New Roman" w:cs="Times New Roman"/>
        </w:rPr>
        <w:t xml:space="preserve"> These exclusions are explained in </w:t>
      </w:r>
      <w:r w:rsidR="00497F09" w:rsidRPr="008C1080">
        <w:rPr>
          <w:rFonts w:ascii="Times New Roman" w:hAnsi="Times New Roman" w:cs="Times New Roman"/>
        </w:rPr>
        <w:t>Question</w:t>
      </w:r>
      <w:r w:rsidR="00065E27" w:rsidRPr="008C1080">
        <w:rPr>
          <w:rFonts w:ascii="Times New Roman" w:hAnsi="Times New Roman" w:cs="Times New Roman"/>
        </w:rPr>
        <w:t xml:space="preserve"> </w:t>
      </w:r>
      <w:r w:rsidR="00FF43A1">
        <w:rPr>
          <w:rFonts w:ascii="Times New Roman" w:hAnsi="Times New Roman" w:cs="Times New Roman"/>
        </w:rPr>
        <w:t>11</w:t>
      </w:r>
      <w:r w:rsidR="00065E27" w:rsidRPr="008C1080">
        <w:rPr>
          <w:rFonts w:ascii="Times New Roman" w:hAnsi="Times New Roman" w:cs="Times New Roman"/>
        </w:rPr>
        <w:t xml:space="preserve"> below.</w:t>
      </w:r>
      <w:r w:rsidR="00405424" w:rsidRPr="008C1080">
        <w:rPr>
          <w:rFonts w:ascii="Times New Roman" w:hAnsi="Times New Roman" w:cs="Times New Roman"/>
        </w:rPr>
        <w:t xml:space="preserve"> </w:t>
      </w:r>
      <w:r w:rsidR="00077483" w:rsidRPr="008C1080">
        <w:rPr>
          <w:rFonts w:ascii="Times New Roman" w:hAnsi="Times New Roman" w:cs="Times New Roman"/>
        </w:rPr>
        <w:t xml:space="preserve">Certain </w:t>
      </w:r>
      <w:r w:rsidRPr="008C1080">
        <w:rPr>
          <w:rFonts w:ascii="Times New Roman" w:hAnsi="Times New Roman" w:cs="Times New Roman"/>
        </w:rPr>
        <w:t xml:space="preserve">categories of </w:t>
      </w:r>
      <w:r w:rsidR="00077483" w:rsidRPr="008C1080">
        <w:rPr>
          <w:rFonts w:ascii="Times New Roman" w:hAnsi="Times New Roman" w:cs="Times New Roman"/>
        </w:rPr>
        <w:t>products are excluded from the Class Products</w:t>
      </w:r>
      <w:r w:rsidR="007D5724" w:rsidRPr="008C1080">
        <w:rPr>
          <w:rFonts w:ascii="Times New Roman" w:hAnsi="Times New Roman" w:cs="Times New Roman"/>
          <w:lang w:val="x-none"/>
        </w:rPr>
        <w:t>.</w:t>
      </w:r>
      <w:r w:rsidR="00A07260" w:rsidRPr="008C1080">
        <w:rPr>
          <w:rFonts w:ascii="Times New Roman" w:hAnsi="Times New Roman" w:cs="Times New Roman"/>
          <w:lang w:val="x-none"/>
        </w:rPr>
        <w:t xml:space="preserve"> These exclusions are explained in </w:t>
      </w:r>
      <w:r w:rsidR="00497F09" w:rsidRPr="008C1080">
        <w:rPr>
          <w:rFonts w:ascii="Times New Roman" w:hAnsi="Times New Roman" w:cs="Times New Roman"/>
          <w:lang w:val="x-none"/>
        </w:rPr>
        <w:t xml:space="preserve">Question </w:t>
      </w:r>
      <w:r w:rsidR="006208D8" w:rsidRPr="009700CC">
        <w:rPr>
          <w:rFonts w:ascii="Times New Roman" w:hAnsi="Times New Roman" w:cs="Times New Roman"/>
          <w:lang w:val="x-none"/>
        </w:rPr>
        <w:t>10</w:t>
      </w:r>
      <w:r w:rsidR="00497F09" w:rsidRPr="008C1080">
        <w:rPr>
          <w:rFonts w:ascii="Times New Roman" w:hAnsi="Times New Roman" w:cs="Times New Roman"/>
          <w:lang w:val="x-none"/>
        </w:rPr>
        <w:t xml:space="preserve"> </w:t>
      </w:r>
      <w:r w:rsidR="00A07260" w:rsidRPr="008C1080">
        <w:rPr>
          <w:rFonts w:ascii="Times New Roman" w:hAnsi="Times New Roman" w:cs="Times New Roman"/>
          <w:lang w:val="x-none"/>
        </w:rPr>
        <w:t>below</w:t>
      </w:r>
      <w:r w:rsidR="00A07260" w:rsidRPr="00405424">
        <w:rPr>
          <w:rFonts w:ascii="Times New Roman" w:hAnsi="Times New Roman" w:cs="Times New Roman"/>
          <w:lang w:val="x-none"/>
        </w:rPr>
        <w:t>.</w:t>
      </w:r>
      <w:r w:rsidR="00405424">
        <w:rPr>
          <w:rFonts w:ascii="Times New Roman" w:hAnsi="Times New Roman" w:cs="Times New Roman"/>
          <w:lang w:val="x-none"/>
        </w:rPr>
        <w:t xml:space="preserve"> </w:t>
      </w:r>
      <w:r w:rsidR="005A4D6B" w:rsidRPr="00D7661F">
        <w:rPr>
          <w:rFonts w:ascii="Times New Roman" w:hAnsi="Times New Roman" w:cs="Times New Roman"/>
        </w:rPr>
        <w:t xml:space="preserve">The </w:t>
      </w:r>
      <w:r w:rsidR="00857BA2" w:rsidRPr="00D7661F">
        <w:rPr>
          <w:rFonts w:ascii="Times New Roman" w:hAnsi="Times New Roman" w:cs="Times New Roman"/>
        </w:rPr>
        <w:t>Settlement</w:t>
      </w:r>
      <w:r w:rsidR="00517803">
        <w:rPr>
          <w:rFonts w:ascii="Times New Roman" w:hAnsi="Times New Roman" w:cs="Times New Roman"/>
        </w:rPr>
        <w:t>s</w:t>
      </w:r>
      <w:r w:rsidR="00495A81">
        <w:rPr>
          <w:rFonts w:ascii="Times New Roman" w:hAnsi="Times New Roman" w:cs="Times New Roman"/>
        </w:rPr>
        <w:t xml:space="preserve"> </w:t>
      </w:r>
      <w:r w:rsidR="005A4D6B" w:rsidRPr="00D7661F">
        <w:rPr>
          <w:rFonts w:ascii="Times New Roman" w:hAnsi="Times New Roman" w:cs="Times New Roman"/>
        </w:rPr>
        <w:t xml:space="preserve">between the Direct Purchaser Plaintiffs and </w:t>
      </w:r>
      <w:r w:rsidR="00517803">
        <w:rPr>
          <w:rFonts w:ascii="Times New Roman" w:hAnsi="Times New Roman" w:cs="Times New Roman"/>
        </w:rPr>
        <w:t xml:space="preserve">the Settling Defendants </w:t>
      </w:r>
      <w:r w:rsidR="00816E6E" w:rsidRPr="00D7661F">
        <w:rPr>
          <w:rFonts w:ascii="Times New Roman" w:hAnsi="Times New Roman" w:cs="Times New Roman"/>
        </w:rPr>
        <w:t>on behalf of the Certified Class only appl</w:t>
      </w:r>
      <w:r w:rsidR="00287CF0">
        <w:rPr>
          <w:rFonts w:ascii="Times New Roman" w:hAnsi="Times New Roman" w:cs="Times New Roman"/>
        </w:rPr>
        <w:t>y</w:t>
      </w:r>
      <w:r w:rsidR="00816E6E" w:rsidRPr="00D7661F">
        <w:rPr>
          <w:rFonts w:ascii="Times New Roman" w:hAnsi="Times New Roman" w:cs="Times New Roman"/>
        </w:rPr>
        <w:t xml:space="preserve"> to the </w:t>
      </w:r>
      <w:r w:rsidR="00517803">
        <w:rPr>
          <w:rFonts w:ascii="Times New Roman" w:hAnsi="Times New Roman" w:cs="Times New Roman"/>
        </w:rPr>
        <w:t>Settling Defendants</w:t>
      </w:r>
      <w:r w:rsidR="00A95DB1" w:rsidRPr="00D7661F">
        <w:rPr>
          <w:rFonts w:ascii="Times New Roman" w:hAnsi="Times New Roman" w:cs="Times New Roman"/>
        </w:rPr>
        <w:t>.</w:t>
      </w:r>
    </w:p>
    <w:p w14:paraId="4185B72B" w14:textId="5CA32061" w:rsidR="00B0015C" w:rsidRDefault="002A6396" w:rsidP="0000653E">
      <w:pPr>
        <w:pStyle w:val="ListParagraph"/>
        <w:numPr>
          <w:ilvl w:val="0"/>
          <w:numId w:val="11"/>
        </w:numPr>
        <w:tabs>
          <w:tab w:val="left" w:pos="2160"/>
        </w:tabs>
        <w:spacing w:after="120" w:line="240" w:lineRule="auto"/>
        <w:contextualSpacing w:val="0"/>
        <w:rPr>
          <w:rFonts w:ascii="Times New Roman" w:hAnsi="Times New Roman" w:cs="Times New Roman"/>
        </w:rPr>
      </w:pPr>
      <w:r>
        <w:rPr>
          <w:rFonts w:ascii="Times New Roman" w:hAnsi="Times New Roman" w:cs="Times New Roman"/>
        </w:rPr>
        <w:t xml:space="preserve">The House of Raeford Settlement </w:t>
      </w:r>
      <w:r w:rsidR="00F646D4">
        <w:rPr>
          <w:rFonts w:ascii="Times New Roman" w:hAnsi="Times New Roman" w:cs="Times New Roman"/>
        </w:rPr>
        <w:t>requires that House of Raeford pay $3,700,000. The</w:t>
      </w:r>
      <w:r w:rsidR="0000653E">
        <w:rPr>
          <w:rFonts w:ascii="Times New Roman" w:hAnsi="Times New Roman" w:cs="Times New Roman"/>
        </w:rPr>
        <w:t xml:space="preserve"> Prestage Settlement requires that Prestage pay $15,000,000.</w:t>
      </w:r>
      <w:r w:rsidR="00566B95">
        <w:rPr>
          <w:rFonts w:ascii="Times New Roman" w:hAnsi="Times New Roman" w:cs="Times New Roman"/>
        </w:rPr>
        <w:t xml:space="preserve"> The JOTS Settlement requires that JOTS pay $37,500,000.</w:t>
      </w:r>
      <w:r w:rsidR="00B673AF">
        <w:rPr>
          <w:rFonts w:ascii="Times New Roman" w:hAnsi="Times New Roman" w:cs="Times New Roman"/>
        </w:rPr>
        <w:t xml:space="preserve"> The Butterball Settlement requires that Butterball pay $34,000,000.</w:t>
      </w:r>
      <w:r w:rsidR="0000653E">
        <w:rPr>
          <w:rFonts w:ascii="Times New Roman" w:hAnsi="Times New Roman" w:cs="Times New Roman"/>
        </w:rPr>
        <w:t xml:space="preserve"> </w:t>
      </w:r>
      <w:r w:rsidR="00C825A0" w:rsidRPr="25E8E7F9">
        <w:rPr>
          <w:rFonts w:ascii="Times New Roman" w:hAnsi="Times New Roman" w:cs="Times New Roman"/>
        </w:rPr>
        <w:t xml:space="preserve">The </w:t>
      </w:r>
      <w:r w:rsidR="00517803" w:rsidRPr="25E8E7F9">
        <w:rPr>
          <w:rFonts w:ascii="Times New Roman" w:hAnsi="Times New Roman" w:cs="Times New Roman"/>
        </w:rPr>
        <w:t xml:space="preserve">Agri Stats </w:t>
      </w:r>
      <w:r w:rsidR="00C825A0" w:rsidRPr="25E8E7F9">
        <w:rPr>
          <w:rFonts w:ascii="Times New Roman" w:hAnsi="Times New Roman" w:cs="Times New Roman"/>
        </w:rPr>
        <w:t>Settlement requires that if Agri Stats ever again offers its reporting to the turkey industry (it stopped doing so after this lawsuit was filed), then Agri Stats will make extensive changes to its Agri Stats report.</w:t>
      </w:r>
      <w:r w:rsidR="00FB67DA">
        <w:rPr>
          <w:rFonts w:ascii="Times New Roman" w:hAnsi="Times New Roman" w:cs="Times New Roman"/>
        </w:rPr>
        <w:t xml:space="preserve"> House of Raeford, Prestage,</w:t>
      </w:r>
      <w:r w:rsidR="00F43435">
        <w:rPr>
          <w:rFonts w:ascii="Times New Roman" w:hAnsi="Times New Roman" w:cs="Times New Roman"/>
        </w:rPr>
        <w:t xml:space="preserve"> JOTS</w:t>
      </w:r>
      <w:r w:rsidR="000C27B2">
        <w:rPr>
          <w:rFonts w:ascii="Times New Roman" w:hAnsi="Times New Roman" w:cs="Times New Roman"/>
        </w:rPr>
        <w:t>,</w:t>
      </w:r>
      <w:r w:rsidR="00B673AF">
        <w:rPr>
          <w:rFonts w:ascii="Times New Roman" w:hAnsi="Times New Roman" w:cs="Times New Roman"/>
        </w:rPr>
        <w:t xml:space="preserve"> Butterball</w:t>
      </w:r>
      <w:r w:rsidR="0006393D">
        <w:rPr>
          <w:rFonts w:ascii="Times New Roman" w:hAnsi="Times New Roman" w:cs="Times New Roman"/>
        </w:rPr>
        <w:t>,</w:t>
      </w:r>
      <w:r w:rsidR="00FB67DA">
        <w:rPr>
          <w:rFonts w:ascii="Times New Roman" w:hAnsi="Times New Roman" w:cs="Times New Roman"/>
        </w:rPr>
        <w:t xml:space="preserve"> and Agri Stats</w:t>
      </w:r>
      <w:r w:rsidR="00C825A0" w:rsidRPr="25E8E7F9">
        <w:rPr>
          <w:rFonts w:ascii="Times New Roman" w:hAnsi="Times New Roman" w:cs="Times New Roman"/>
        </w:rPr>
        <w:t xml:space="preserve"> </w:t>
      </w:r>
      <w:r w:rsidRPr="25E8E7F9" w:rsidDel="00C825A0">
        <w:rPr>
          <w:rFonts w:ascii="Times New Roman" w:hAnsi="Times New Roman" w:cs="Times New Roman"/>
        </w:rPr>
        <w:t>ha</w:t>
      </w:r>
      <w:r w:rsidRPr="25E8E7F9" w:rsidDel="0000653E">
        <w:rPr>
          <w:rFonts w:ascii="Times New Roman" w:hAnsi="Times New Roman" w:cs="Times New Roman"/>
        </w:rPr>
        <w:t>ve</w:t>
      </w:r>
      <w:r w:rsidR="00C825A0" w:rsidRPr="25E8E7F9">
        <w:rPr>
          <w:rFonts w:ascii="Times New Roman" w:hAnsi="Times New Roman" w:cs="Times New Roman"/>
        </w:rPr>
        <w:t xml:space="preserve"> also agreed to provide specific cooperation </w:t>
      </w:r>
      <w:r w:rsidR="008E7331" w:rsidRPr="008E7331">
        <w:rPr>
          <w:rFonts w:ascii="Times New Roman" w:hAnsi="Times New Roman" w:cs="Times New Roman"/>
        </w:rPr>
        <w:t>to Direct Purchaser Plaintiffs in the unlikely event one or more of the Settlements is not granted final approval and a trial occurs</w:t>
      </w:r>
      <w:r w:rsidR="00C825A0" w:rsidRPr="25E8E7F9">
        <w:rPr>
          <w:rFonts w:ascii="Times New Roman" w:hAnsi="Times New Roman" w:cs="Times New Roman"/>
        </w:rPr>
        <w:t>.</w:t>
      </w:r>
      <w:r w:rsidR="00B0015C">
        <w:rPr>
          <w:rFonts w:ascii="Times New Roman" w:hAnsi="Times New Roman" w:cs="Times New Roman"/>
        </w:rPr>
        <w:t xml:space="preserve"> </w:t>
      </w:r>
    </w:p>
    <w:p w14:paraId="09E803B0" w14:textId="3ACB0AA8" w:rsidR="0056565F" w:rsidRPr="00B728AC" w:rsidRDefault="009B1D5D" w:rsidP="0000653E">
      <w:pPr>
        <w:pStyle w:val="ListParagraph"/>
        <w:numPr>
          <w:ilvl w:val="0"/>
          <w:numId w:val="11"/>
        </w:numPr>
        <w:tabs>
          <w:tab w:val="left" w:pos="2160"/>
        </w:tabs>
        <w:spacing w:after="120" w:line="240" w:lineRule="auto"/>
        <w:contextualSpacing w:val="0"/>
        <w:rPr>
          <w:rFonts w:ascii="Times New Roman" w:hAnsi="Times New Roman" w:cs="Times New Roman"/>
        </w:rPr>
      </w:pPr>
      <w:r>
        <w:rPr>
          <w:rFonts w:ascii="Times New Roman" w:hAnsi="Times New Roman" w:cs="Times New Roman"/>
        </w:rPr>
        <w:t>In July 2026</w:t>
      </w:r>
      <w:r w:rsidR="00625081">
        <w:rPr>
          <w:rFonts w:ascii="Times New Roman" w:hAnsi="Times New Roman" w:cs="Times New Roman"/>
        </w:rPr>
        <w:t>, the</w:t>
      </w:r>
      <w:r w:rsidRPr="0056565F">
        <w:rPr>
          <w:rFonts w:ascii="Times New Roman" w:hAnsi="Times New Roman" w:cs="Times New Roman"/>
        </w:rPr>
        <w:t xml:space="preserve"> </w:t>
      </w:r>
      <w:r w:rsidR="0056565F" w:rsidRPr="0056565F">
        <w:rPr>
          <w:rFonts w:ascii="Times New Roman" w:hAnsi="Times New Roman" w:cs="Times New Roman"/>
        </w:rPr>
        <w:t xml:space="preserve">Court </w:t>
      </w:r>
      <w:r w:rsidR="00625081">
        <w:rPr>
          <w:rFonts w:ascii="Times New Roman" w:hAnsi="Times New Roman" w:cs="Times New Roman"/>
        </w:rPr>
        <w:t>granted summary judgment in favor of Foster Farms and Perdue and against the Certified Class</w:t>
      </w:r>
      <w:r w:rsidR="0056565F" w:rsidRPr="0056565F">
        <w:rPr>
          <w:rFonts w:ascii="Times New Roman" w:hAnsi="Times New Roman" w:cs="Times New Roman"/>
        </w:rPr>
        <w:t>. The Foster Farms and Perdue Settlements provide that neither the Certified Class nor Foster Farms or Perdue will seek to continue litigating this case, including but not limited to</w:t>
      </w:r>
      <w:r w:rsidR="009A7FA2">
        <w:rPr>
          <w:rFonts w:ascii="Times New Roman" w:hAnsi="Times New Roman" w:cs="Times New Roman"/>
        </w:rPr>
        <w:t>,</w:t>
      </w:r>
      <w:r w:rsidR="0056565F" w:rsidRPr="0056565F">
        <w:rPr>
          <w:rFonts w:ascii="Times New Roman" w:hAnsi="Times New Roman" w:cs="Times New Roman"/>
        </w:rPr>
        <w:t xml:space="preserve"> appeals of the Court’s Summary Judgment decision. In exchange, the Certified Class and Foster Farms, and the Certified Class and Perdue each agree they will not seek or assert against each other claims for </w:t>
      </w:r>
      <w:proofErr w:type="gramStart"/>
      <w:r w:rsidR="0056565F" w:rsidRPr="0056565F">
        <w:rPr>
          <w:rFonts w:ascii="Times New Roman" w:hAnsi="Times New Roman" w:cs="Times New Roman"/>
        </w:rPr>
        <w:t>costs</w:t>
      </w:r>
      <w:proofErr w:type="gramEnd"/>
      <w:r w:rsidR="0056565F" w:rsidRPr="0056565F">
        <w:rPr>
          <w:rFonts w:ascii="Times New Roman" w:hAnsi="Times New Roman" w:cs="Times New Roman"/>
        </w:rPr>
        <w:t>, fees, attorney’s fees, or any other form of recovery in connection with this case.</w:t>
      </w:r>
    </w:p>
    <w:p w14:paraId="5981526F" w14:textId="2CC709C2" w:rsidR="008D3D03" w:rsidRDefault="008D3D03" w:rsidP="00A065D7">
      <w:pPr>
        <w:pStyle w:val="ListParagraph"/>
        <w:numPr>
          <w:ilvl w:val="0"/>
          <w:numId w:val="11"/>
        </w:numPr>
        <w:tabs>
          <w:tab w:val="left" w:pos="2160"/>
        </w:tabs>
        <w:spacing w:after="120" w:line="240" w:lineRule="auto"/>
        <w:contextualSpacing w:val="0"/>
        <w:rPr>
          <w:rFonts w:ascii="Times New Roman" w:hAnsi="Times New Roman" w:cs="Times New Roman"/>
        </w:rPr>
      </w:pPr>
      <w:r w:rsidRPr="008D3D03">
        <w:rPr>
          <w:rFonts w:ascii="Times New Roman" w:hAnsi="Times New Roman" w:cs="Times New Roman"/>
        </w:rPr>
        <w:t>This notice provides Certified Class members with notice of the Settlement</w:t>
      </w:r>
      <w:r w:rsidR="0000653E">
        <w:rPr>
          <w:rFonts w:ascii="Times New Roman" w:hAnsi="Times New Roman" w:cs="Times New Roman"/>
        </w:rPr>
        <w:t>s</w:t>
      </w:r>
      <w:r w:rsidRPr="008D3D03">
        <w:rPr>
          <w:rFonts w:ascii="Times New Roman" w:hAnsi="Times New Roman" w:cs="Times New Roman"/>
        </w:rPr>
        <w:t xml:space="preserve"> and an opportunity to object</w:t>
      </w:r>
      <w:r w:rsidR="00372571">
        <w:rPr>
          <w:rFonts w:ascii="Times New Roman" w:hAnsi="Times New Roman" w:cs="Times New Roman"/>
        </w:rPr>
        <w:t xml:space="preserve"> or </w:t>
      </w:r>
      <w:r w:rsidR="002569E6">
        <w:rPr>
          <w:rFonts w:ascii="Times New Roman" w:hAnsi="Times New Roman" w:cs="Times New Roman"/>
        </w:rPr>
        <w:t>submit</w:t>
      </w:r>
      <w:r w:rsidR="00372571">
        <w:rPr>
          <w:rFonts w:ascii="Times New Roman" w:hAnsi="Times New Roman" w:cs="Times New Roman"/>
        </w:rPr>
        <w:t xml:space="preserve"> a claim</w:t>
      </w:r>
      <w:r w:rsidR="00F11215">
        <w:rPr>
          <w:rFonts w:ascii="Times New Roman" w:hAnsi="Times New Roman" w:cs="Times New Roman"/>
        </w:rPr>
        <w:t xml:space="preserve"> to receive money</w:t>
      </w:r>
      <w:r w:rsidRPr="008D3D03">
        <w:rPr>
          <w:rFonts w:ascii="Times New Roman" w:hAnsi="Times New Roman" w:cs="Times New Roman"/>
        </w:rPr>
        <w:t xml:space="preserve">. Because the time </w:t>
      </w:r>
      <w:r w:rsidR="4BA64A8A" w:rsidRPr="25E8E7F9">
        <w:rPr>
          <w:rFonts w:ascii="Times New Roman" w:hAnsi="Times New Roman" w:cs="Times New Roman"/>
        </w:rPr>
        <w:t xml:space="preserve">to </w:t>
      </w:r>
      <w:r w:rsidRPr="008D3D03">
        <w:rPr>
          <w:rFonts w:ascii="Times New Roman" w:hAnsi="Times New Roman" w:cs="Times New Roman"/>
        </w:rPr>
        <w:t xml:space="preserve">opt out of the Certified Class has already passed, you may not submit an exclusion request for </w:t>
      </w:r>
      <w:r w:rsidR="6FD1863C" w:rsidRPr="25E8E7F9">
        <w:rPr>
          <w:rFonts w:ascii="Times New Roman" w:hAnsi="Times New Roman" w:cs="Times New Roman"/>
        </w:rPr>
        <w:t xml:space="preserve">these </w:t>
      </w:r>
      <w:r w:rsidRPr="25E8E7F9">
        <w:rPr>
          <w:rFonts w:ascii="Times New Roman" w:hAnsi="Times New Roman" w:cs="Times New Roman"/>
        </w:rPr>
        <w:t>Settlement</w:t>
      </w:r>
      <w:r w:rsidR="174E88ED" w:rsidRPr="25E8E7F9">
        <w:rPr>
          <w:rFonts w:ascii="Times New Roman" w:hAnsi="Times New Roman" w:cs="Times New Roman"/>
        </w:rPr>
        <w:t>s</w:t>
      </w:r>
      <w:r w:rsidRPr="25E8E7F9">
        <w:rPr>
          <w:rFonts w:ascii="Times New Roman" w:hAnsi="Times New Roman" w:cs="Times New Roman"/>
        </w:rPr>
        <w:t>.</w:t>
      </w:r>
    </w:p>
    <w:p w14:paraId="0BA13126" w14:textId="3FFD6628" w:rsidR="00450F5A" w:rsidRPr="008B53E4" w:rsidRDefault="00052E55" w:rsidP="00A065D7">
      <w:pPr>
        <w:pStyle w:val="ListParagraph"/>
        <w:numPr>
          <w:ilvl w:val="0"/>
          <w:numId w:val="11"/>
        </w:numPr>
        <w:tabs>
          <w:tab w:val="left" w:pos="2160"/>
        </w:tabs>
        <w:spacing w:after="120" w:line="240" w:lineRule="auto"/>
        <w:contextualSpacing w:val="0"/>
        <w:rPr>
          <w:rFonts w:ascii="Times New Roman" w:hAnsi="Times New Roman" w:cs="Times New Roman"/>
        </w:rPr>
      </w:pPr>
      <w:r>
        <w:rPr>
          <w:rFonts w:ascii="Times New Roman" w:hAnsi="Times New Roman" w:cs="Times New Roman"/>
        </w:rPr>
        <w:t>T</w:t>
      </w:r>
      <w:r w:rsidR="009B56B0" w:rsidRPr="008B53E4">
        <w:rPr>
          <w:rFonts w:ascii="Times New Roman" w:hAnsi="Times New Roman" w:cs="Times New Roman"/>
        </w:rPr>
        <w:t>he Settlement</w:t>
      </w:r>
      <w:r w:rsidR="0000653E">
        <w:rPr>
          <w:rFonts w:ascii="Times New Roman" w:hAnsi="Times New Roman" w:cs="Times New Roman"/>
        </w:rPr>
        <w:t>s</w:t>
      </w:r>
      <w:r w:rsidR="009B56B0" w:rsidRPr="008B53E4">
        <w:rPr>
          <w:rFonts w:ascii="Times New Roman" w:hAnsi="Times New Roman" w:cs="Times New Roman"/>
        </w:rPr>
        <w:t xml:space="preserve"> will avoid litigation costs and risks to Direct Purchaser Plaintiffs and </w:t>
      </w:r>
      <w:r w:rsidR="0000653E">
        <w:rPr>
          <w:rFonts w:ascii="Times New Roman" w:hAnsi="Times New Roman" w:cs="Times New Roman"/>
        </w:rPr>
        <w:t xml:space="preserve">the Settling Defendants </w:t>
      </w:r>
      <w:r w:rsidR="009B56B0" w:rsidRPr="008B53E4">
        <w:rPr>
          <w:rFonts w:ascii="Times New Roman" w:hAnsi="Times New Roman" w:cs="Times New Roman"/>
        </w:rPr>
        <w:t xml:space="preserve">and release </w:t>
      </w:r>
      <w:r w:rsidR="00892C72">
        <w:rPr>
          <w:rFonts w:ascii="Times New Roman" w:hAnsi="Times New Roman" w:cs="Times New Roman"/>
        </w:rPr>
        <w:t xml:space="preserve">the </w:t>
      </w:r>
      <w:r w:rsidR="0000653E">
        <w:rPr>
          <w:rFonts w:ascii="Times New Roman" w:hAnsi="Times New Roman" w:cs="Times New Roman"/>
        </w:rPr>
        <w:t xml:space="preserve">Settling Defendants </w:t>
      </w:r>
      <w:r w:rsidR="009B56B0" w:rsidRPr="008B53E4">
        <w:rPr>
          <w:rFonts w:ascii="Times New Roman" w:hAnsi="Times New Roman" w:cs="Times New Roman"/>
        </w:rPr>
        <w:t xml:space="preserve">from liability to members of the </w:t>
      </w:r>
      <w:r w:rsidR="00733FFB" w:rsidRPr="008B53E4">
        <w:rPr>
          <w:rFonts w:ascii="Times New Roman" w:hAnsi="Times New Roman" w:cs="Times New Roman"/>
        </w:rPr>
        <w:t>Certified</w:t>
      </w:r>
      <w:r w:rsidR="009B56B0" w:rsidRPr="008B53E4">
        <w:rPr>
          <w:rFonts w:ascii="Times New Roman" w:hAnsi="Times New Roman" w:cs="Times New Roman"/>
        </w:rPr>
        <w:t xml:space="preserve"> Class</w:t>
      </w:r>
      <w:r w:rsidR="00E8484A" w:rsidRPr="008B53E4">
        <w:rPr>
          <w:rFonts w:ascii="Times New Roman" w:hAnsi="Times New Roman" w:cs="Times New Roman"/>
        </w:rPr>
        <w:t xml:space="preserve">. </w:t>
      </w:r>
    </w:p>
    <w:p w14:paraId="592DC0D6" w14:textId="485EB387" w:rsidR="00B60F08" w:rsidRPr="008B53E4" w:rsidRDefault="00052E55" w:rsidP="00A065D7">
      <w:pPr>
        <w:pStyle w:val="ListParagraph"/>
        <w:numPr>
          <w:ilvl w:val="0"/>
          <w:numId w:val="11"/>
        </w:numPr>
        <w:tabs>
          <w:tab w:val="left" w:pos="2160"/>
        </w:tabs>
        <w:spacing w:after="120" w:line="240" w:lineRule="auto"/>
        <w:contextualSpacing w:val="0"/>
        <w:rPr>
          <w:rFonts w:ascii="Times New Roman" w:hAnsi="Times New Roman" w:cs="Times New Roman"/>
        </w:rPr>
      </w:pPr>
      <w:r w:rsidRPr="008B53E4">
        <w:rPr>
          <w:rFonts w:ascii="Times New Roman" w:hAnsi="Times New Roman" w:cs="Times New Roman"/>
        </w:rPr>
        <w:t xml:space="preserve">The Court has not decided whether </w:t>
      </w:r>
      <w:r w:rsidR="00A34061">
        <w:rPr>
          <w:rFonts w:ascii="Times New Roman" w:hAnsi="Times New Roman" w:cs="Times New Roman"/>
        </w:rPr>
        <w:t>Agri Stats,</w:t>
      </w:r>
      <w:r w:rsidR="00A34061" w:rsidRPr="008B53E4">
        <w:rPr>
          <w:rFonts w:ascii="Times New Roman" w:hAnsi="Times New Roman" w:cs="Times New Roman"/>
        </w:rPr>
        <w:t xml:space="preserve"> </w:t>
      </w:r>
      <w:r w:rsidR="00E87C81">
        <w:rPr>
          <w:rFonts w:ascii="Times New Roman" w:hAnsi="Times New Roman" w:cs="Times New Roman"/>
        </w:rPr>
        <w:t>House of Raeford</w:t>
      </w:r>
      <w:r w:rsidR="00F43435">
        <w:rPr>
          <w:rFonts w:ascii="Times New Roman" w:hAnsi="Times New Roman" w:cs="Times New Roman"/>
        </w:rPr>
        <w:t>,</w:t>
      </w:r>
      <w:r w:rsidR="00E87C81">
        <w:rPr>
          <w:rFonts w:ascii="Times New Roman" w:hAnsi="Times New Roman" w:cs="Times New Roman"/>
        </w:rPr>
        <w:t xml:space="preserve"> Prestage</w:t>
      </w:r>
      <w:r w:rsidR="00F43435">
        <w:rPr>
          <w:rFonts w:ascii="Times New Roman" w:hAnsi="Times New Roman" w:cs="Times New Roman"/>
        </w:rPr>
        <w:t>,</w:t>
      </w:r>
      <w:r w:rsidR="00A34061">
        <w:rPr>
          <w:rFonts w:ascii="Times New Roman" w:hAnsi="Times New Roman" w:cs="Times New Roman"/>
        </w:rPr>
        <w:t xml:space="preserve"> JOTS</w:t>
      </w:r>
      <w:r w:rsidR="00B673AF">
        <w:rPr>
          <w:rFonts w:ascii="Times New Roman" w:hAnsi="Times New Roman" w:cs="Times New Roman"/>
        </w:rPr>
        <w:t xml:space="preserve">, or Butterball </w:t>
      </w:r>
      <w:r w:rsidR="00CB24C8" w:rsidRPr="008B53E4">
        <w:rPr>
          <w:rFonts w:ascii="Times New Roman" w:hAnsi="Times New Roman" w:cs="Times New Roman"/>
        </w:rPr>
        <w:t>did</w:t>
      </w:r>
      <w:r w:rsidRPr="008B53E4">
        <w:rPr>
          <w:rFonts w:ascii="Times New Roman" w:hAnsi="Times New Roman" w:cs="Times New Roman"/>
        </w:rPr>
        <w:t xml:space="preserve"> anything wrong, and </w:t>
      </w:r>
      <w:r w:rsidR="0000653E">
        <w:rPr>
          <w:rFonts w:ascii="Times New Roman" w:hAnsi="Times New Roman" w:cs="Times New Roman"/>
        </w:rPr>
        <w:t xml:space="preserve">the Settling Defendants </w:t>
      </w:r>
      <w:r w:rsidR="008D3D03">
        <w:rPr>
          <w:rFonts w:ascii="Times New Roman" w:hAnsi="Times New Roman" w:cs="Times New Roman"/>
        </w:rPr>
        <w:t>den</w:t>
      </w:r>
      <w:r w:rsidR="0000653E">
        <w:rPr>
          <w:rFonts w:ascii="Times New Roman" w:hAnsi="Times New Roman" w:cs="Times New Roman"/>
        </w:rPr>
        <w:t>y</w:t>
      </w:r>
      <w:r w:rsidRPr="008B53E4">
        <w:rPr>
          <w:rFonts w:ascii="Times New Roman" w:hAnsi="Times New Roman" w:cs="Times New Roman"/>
        </w:rPr>
        <w:t xml:space="preserve"> any wrongdoing.</w:t>
      </w:r>
      <w:r w:rsidR="00C33129">
        <w:rPr>
          <w:rFonts w:ascii="Times New Roman" w:hAnsi="Times New Roman" w:cs="Times New Roman"/>
        </w:rPr>
        <w:t xml:space="preserve"> </w:t>
      </w:r>
      <w:r w:rsidR="00C33129" w:rsidRPr="00C33129">
        <w:rPr>
          <w:rFonts w:ascii="Times New Roman" w:hAnsi="Times New Roman" w:cs="Times New Roman"/>
        </w:rPr>
        <w:t xml:space="preserve">The Court has decided in favor of </w:t>
      </w:r>
      <w:r w:rsidR="00C33129">
        <w:rPr>
          <w:rFonts w:ascii="Times New Roman" w:hAnsi="Times New Roman" w:cs="Times New Roman"/>
        </w:rPr>
        <w:t xml:space="preserve">Foster Farms and </w:t>
      </w:r>
      <w:r w:rsidR="00C33129" w:rsidRPr="00C33129">
        <w:rPr>
          <w:rFonts w:ascii="Times New Roman" w:hAnsi="Times New Roman" w:cs="Times New Roman"/>
        </w:rPr>
        <w:t xml:space="preserve">Perdue and has granted summary judgment in favor of </w:t>
      </w:r>
      <w:r w:rsidR="00C33129">
        <w:rPr>
          <w:rFonts w:ascii="Times New Roman" w:hAnsi="Times New Roman" w:cs="Times New Roman"/>
        </w:rPr>
        <w:t xml:space="preserve">Foster Farms and </w:t>
      </w:r>
      <w:r w:rsidR="00C33129" w:rsidRPr="00C33129">
        <w:rPr>
          <w:rFonts w:ascii="Times New Roman" w:hAnsi="Times New Roman" w:cs="Times New Roman"/>
        </w:rPr>
        <w:t>Perdue.</w:t>
      </w:r>
    </w:p>
    <w:p w14:paraId="7D178749" w14:textId="75514354" w:rsidR="00FD28CA" w:rsidRPr="008B53E4" w:rsidRDefault="00857BA2" w:rsidP="00A065D7">
      <w:pPr>
        <w:pStyle w:val="ListParagraph"/>
        <w:numPr>
          <w:ilvl w:val="0"/>
          <w:numId w:val="11"/>
        </w:numPr>
        <w:tabs>
          <w:tab w:val="left" w:pos="2160"/>
        </w:tabs>
        <w:spacing w:after="120" w:line="240" w:lineRule="auto"/>
        <w:contextualSpacing w:val="0"/>
        <w:rPr>
          <w:rFonts w:ascii="Times New Roman" w:hAnsi="Times New Roman" w:cs="Times New Roman"/>
        </w:rPr>
      </w:pPr>
      <w:r w:rsidRPr="008B53E4">
        <w:rPr>
          <w:rFonts w:ascii="Times New Roman" w:hAnsi="Times New Roman" w:cs="Times New Roman"/>
        </w:rPr>
        <w:t>Your legal rights are affected whether you act or do</w:t>
      </w:r>
      <w:r w:rsidR="00ED2A6D" w:rsidRPr="008B53E4">
        <w:rPr>
          <w:rFonts w:ascii="Times New Roman" w:hAnsi="Times New Roman" w:cs="Times New Roman"/>
        </w:rPr>
        <w:t xml:space="preserve"> </w:t>
      </w:r>
      <w:r w:rsidRPr="008B53E4">
        <w:rPr>
          <w:rFonts w:ascii="Times New Roman" w:hAnsi="Times New Roman" w:cs="Times New Roman"/>
        </w:rPr>
        <w:t>n</w:t>
      </w:r>
      <w:r w:rsidR="00ED2A6D" w:rsidRPr="008B53E4">
        <w:rPr>
          <w:rFonts w:ascii="Times New Roman" w:hAnsi="Times New Roman" w:cs="Times New Roman"/>
        </w:rPr>
        <w:t>o</w:t>
      </w:r>
      <w:r w:rsidRPr="008B53E4">
        <w:rPr>
          <w:rFonts w:ascii="Times New Roman" w:hAnsi="Times New Roman" w:cs="Times New Roman"/>
        </w:rPr>
        <w:t>t act</w:t>
      </w:r>
      <w:r w:rsidR="00ED2A6D" w:rsidRPr="008B53E4">
        <w:rPr>
          <w:rFonts w:ascii="Times New Roman" w:hAnsi="Times New Roman" w:cs="Times New Roman"/>
        </w:rPr>
        <w:t xml:space="preserve">. </w:t>
      </w:r>
      <w:r w:rsidRPr="008B53E4">
        <w:rPr>
          <w:rFonts w:ascii="Times New Roman" w:hAnsi="Times New Roman" w:cs="Times New Roman"/>
        </w:rPr>
        <w:t>Please read this notice carefully.</w:t>
      </w:r>
    </w:p>
    <w:p w14:paraId="0AADE7F2" w14:textId="77777777" w:rsidR="00EE3EA0" w:rsidRPr="008B53E4" w:rsidRDefault="00EE3EA0" w:rsidP="008D153C">
      <w:pPr>
        <w:tabs>
          <w:tab w:val="left" w:pos="2160"/>
        </w:tabs>
        <w:spacing w:after="0" w:line="240" w:lineRule="auto"/>
        <w:rPr>
          <w:rFonts w:ascii="Times New Roman" w:hAnsi="Times New Roman" w:cs="Times New Roman"/>
          <w:sz w:val="12"/>
          <w:szCs w:val="12"/>
        </w:rPr>
      </w:pPr>
    </w:p>
    <w:tbl>
      <w:tblPr>
        <w:tblStyle w:val="TableGrid"/>
        <w:tblW w:w="10440" w:type="dxa"/>
        <w:jc w:val="center"/>
        <w:tblLook w:val="04A0" w:firstRow="1" w:lastRow="0" w:firstColumn="1" w:lastColumn="0" w:noHBand="0" w:noVBand="1"/>
      </w:tblPr>
      <w:tblGrid>
        <w:gridCol w:w="2250"/>
        <w:gridCol w:w="8190"/>
      </w:tblGrid>
      <w:tr w:rsidR="008B53E4" w:rsidRPr="008B53E4" w14:paraId="31B47686" w14:textId="77777777" w:rsidTr="000F3A24">
        <w:trPr>
          <w:trHeight w:val="539"/>
          <w:jc w:val="center"/>
        </w:trPr>
        <w:tc>
          <w:tcPr>
            <w:tcW w:w="10440" w:type="dxa"/>
            <w:gridSpan w:val="2"/>
            <w:shd w:val="clear" w:color="auto" w:fill="A6A6A6" w:themeFill="background1" w:themeFillShade="A6"/>
            <w:vAlign w:val="center"/>
          </w:tcPr>
          <w:p w14:paraId="4CA7DC18" w14:textId="77777777" w:rsidR="00AF4328" w:rsidRPr="008B53E4" w:rsidRDefault="00AF4328" w:rsidP="0043299F">
            <w:pPr>
              <w:keepNext/>
              <w:tabs>
                <w:tab w:val="left" w:pos="2160"/>
              </w:tabs>
              <w:jc w:val="center"/>
              <w:rPr>
                <w:rFonts w:ascii="Times New Roman" w:hAnsi="Times New Roman" w:cs="Times New Roman"/>
                <w:b/>
                <w:smallCaps/>
                <w:sz w:val="12"/>
                <w:szCs w:val="12"/>
              </w:rPr>
            </w:pPr>
          </w:p>
          <w:p w14:paraId="5EB372DD" w14:textId="1F19917F" w:rsidR="008D153C" w:rsidRPr="008B53E4" w:rsidRDefault="00857BA2" w:rsidP="0043299F">
            <w:pPr>
              <w:keepNext/>
              <w:tabs>
                <w:tab w:val="left" w:pos="2160"/>
              </w:tabs>
              <w:jc w:val="center"/>
              <w:rPr>
                <w:rFonts w:ascii="Times New Roman" w:hAnsi="Times New Roman" w:cs="Times New Roman"/>
                <w:b/>
                <w:smallCaps/>
                <w:sz w:val="32"/>
                <w:szCs w:val="32"/>
              </w:rPr>
            </w:pPr>
            <w:r w:rsidRPr="008B53E4">
              <w:rPr>
                <w:rFonts w:ascii="Times New Roman" w:hAnsi="Times New Roman" w:cs="Times New Roman"/>
                <w:b/>
                <w:smallCaps/>
                <w:sz w:val="32"/>
                <w:szCs w:val="32"/>
              </w:rPr>
              <w:t>Your Legal Rights and Options</w:t>
            </w:r>
          </w:p>
          <w:p w14:paraId="254A6293" w14:textId="77777777" w:rsidR="00AF4328" w:rsidRPr="008B53E4" w:rsidRDefault="00857BA2" w:rsidP="004C7B33">
            <w:pPr>
              <w:tabs>
                <w:tab w:val="left" w:pos="2160"/>
              </w:tabs>
              <w:rPr>
                <w:rFonts w:ascii="Times New Roman" w:hAnsi="Times New Roman" w:cs="Times New Roman"/>
                <w:b/>
                <w:smallCaps/>
                <w:sz w:val="12"/>
                <w:szCs w:val="12"/>
              </w:rPr>
            </w:pPr>
            <w:r w:rsidRPr="008B53E4">
              <w:rPr>
                <w:rFonts w:ascii="Times New Roman" w:hAnsi="Times New Roman" w:cs="Times New Roman"/>
                <w:b/>
                <w:smallCaps/>
                <w:sz w:val="12"/>
                <w:szCs w:val="12"/>
              </w:rPr>
              <w:t xml:space="preserve"> </w:t>
            </w:r>
          </w:p>
        </w:tc>
      </w:tr>
      <w:tr w:rsidR="00F11215" w:rsidRPr="008B53E4" w14:paraId="0D373C79" w14:textId="77777777" w:rsidTr="000423F6">
        <w:trPr>
          <w:trHeight w:val="3312"/>
          <w:jc w:val="center"/>
        </w:trPr>
        <w:tc>
          <w:tcPr>
            <w:tcW w:w="2250" w:type="dxa"/>
            <w:shd w:val="clear" w:color="auto" w:fill="F2F2F2" w:themeFill="background1" w:themeFillShade="F2"/>
            <w:vAlign w:val="center"/>
          </w:tcPr>
          <w:p w14:paraId="4A1F907B" w14:textId="73C39E9B" w:rsidR="00F11215" w:rsidRPr="008B53E4" w:rsidRDefault="00F11215" w:rsidP="002401E3">
            <w:pPr>
              <w:tabs>
                <w:tab w:val="left" w:pos="2160"/>
              </w:tabs>
              <w:jc w:val="center"/>
              <w:rPr>
                <w:rFonts w:ascii="Times New Roman" w:hAnsi="Times New Roman" w:cs="Times New Roman"/>
                <w:b/>
                <w:smallCaps/>
                <w:sz w:val="26"/>
                <w:szCs w:val="26"/>
              </w:rPr>
            </w:pPr>
            <w:r w:rsidRPr="00F11215">
              <w:rPr>
                <w:rFonts w:ascii="Times New Roman" w:hAnsi="Times New Roman" w:cs="Times New Roman"/>
                <w:b/>
                <w:smallCaps/>
                <w:sz w:val="26"/>
                <w:szCs w:val="26"/>
              </w:rPr>
              <w:t>FILE A CLAIM TO RECEIVE MONEY</w:t>
            </w:r>
          </w:p>
        </w:tc>
        <w:tc>
          <w:tcPr>
            <w:tcW w:w="8190" w:type="dxa"/>
            <w:vAlign w:val="center"/>
          </w:tcPr>
          <w:p w14:paraId="11C9D7D2" w14:textId="067EF462" w:rsidR="00F11215" w:rsidRDefault="00F11215" w:rsidP="004C7B33">
            <w:pPr>
              <w:tabs>
                <w:tab w:val="left" w:pos="2160"/>
              </w:tabs>
              <w:jc w:val="left"/>
              <w:rPr>
                <w:rFonts w:ascii="Times New Roman" w:hAnsi="Times New Roman" w:cs="Times New Roman"/>
              </w:rPr>
            </w:pPr>
            <w:r>
              <w:rPr>
                <w:rFonts w:ascii="Times New Roman" w:hAnsi="Times New Roman" w:cs="Times New Roman"/>
              </w:rPr>
              <w:t>T</w:t>
            </w:r>
            <w:r w:rsidRPr="009772CD">
              <w:rPr>
                <w:rFonts w:ascii="Times New Roman" w:hAnsi="Times New Roman" w:cs="Times New Roman"/>
              </w:rPr>
              <w:t xml:space="preserve">o receive money from </w:t>
            </w:r>
            <w:r w:rsidR="00416CAE">
              <w:rPr>
                <w:rFonts w:ascii="Times New Roman" w:hAnsi="Times New Roman" w:cs="Times New Roman"/>
              </w:rPr>
              <w:t>certain</w:t>
            </w:r>
            <w:r w:rsidRPr="009772CD">
              <w:rPr>
                <w:rFonts w:ascii="Times New Roman" w:hAnsi="Times New Roman" w:cs="Times New Roman"/>
              </w:rPr>
              <w:t xml:space="preserve"> Settlements </w:t>
            </w:r>
            <w:r>
              <w:rPr>
                <w:rFonts w:ascii="Times New Roman" w:hAnsi="Times New Roman" w:cs="Times New Roman"/>
              </w:rPr>
              <w:t>and the</w:t>
            </w:r>
            <w:r w:rsidRPr="00F11215">
              <w:rPr>
                <w:rFonts w:ascii="Times New Roman" w:hAnsi="Times New Roman" w:cs="Times New Roman"/>
              </w:rPr>
              <w:t xml:space="preserve"> Cooper Farms, Inc. (“Cooper Farms”) and </w:t>
            </w:r>
            <w:proofErr w:type="spellStart"/>
            <w:r w:rsidRPr="00F11215">
              <w:rPr>
                <w:rFonts w:ascii="Times New Roman" w:hAnsi="Times New Roman" w:cs="Times New Roman"/>
              </w:rPr>
              <w:t>Farbest</w:t>
            </w:r>
            <w:proofErr w:type="spellEnd"/>
            <w:r w:rsidRPr="00F11215">
              <w:rPr>
                <w:rFonts w:ascii="Times New Roman" w:hAnsi="Times New Roman" w:cs="Times New Roman"/>
              </w:rPr>
              <w:t xml:space="preserve"> Foods, Inc. (“</w:t>
            </w:r>
            <w:proofErr w:type="spellStart"/>
            <w:r w:rsidRPr="00F11215">
              <w:rPr>
                <w:rFonts w:ascii="Times New Roman" w:hAnsi="Times New Roman" w:cs="Times New Roman"/>
              </w:rPr>
              <w:t>Farbest</w:t>
            </w:r>
            <w:proofErr w:type="spellEnd"/>
            <w:r w:rsidRPr="00F11215">
              <w:rPr>
                <w:rFonts w:ascii="Times New Roman" w:hAnsi="Times New Roman" w:cs="Times New Roman"/>
              </w:rPr>
              <w:t xml:space="preserve"> Foods”)</w:t>
            </w:r>
            <w:r>
              <w:rPr>
                <w:rFonts w:ascii="Times New Roman" w:hAnsi="Times New Roman" w:cs="Times New Roman"/>
              </w:rPr>
              <w:t xml:space="preserve"> settlements</w:t>
            </w:r>
            <w:r w:rsidR="00762463">
              <w:rPr>
                <w:rFonts w:ascii="Times New Roman" w:hAnsi="Times New Roman" w:cs="Times New Roman"/>
              </w:rPr>
              <w:t xml:space="preserve"> (“</w:t>
            </w:r>
            <w:r w:rsidR="00762463" w:rsidRPr="00762463">
              <w:rPr>
                <w:rFonts w:ascii="Times New Roman" w:hAnsi="Times New Roman" w:cs="Times New Roman"/>
              </w:rPr>
              <w:t>Certified Class settlement proceeds</w:t>
            </w:r>
            <w:r w:rsidR="00762463">
              <w:rPr>
                <w:rFonts w:ascii="Times New Roman" w:hAnsi="Times New Roman" w:cs="Times New Roman"/>
              </w:rPr>
              <w:t>”)</w:t>
            </w:r>
            <w:r>
              <w:rPr>
                <w:rFonts w:ascii="Times New Roman" w:hAnsi="Times New Roman" w:cs="Times New Roman"/>
              </w:rPr>
              <w:t xml:space="preserve">, </w:t>
            </w:r>
            <w:r w:rsidRPr="009772CD">
              <w:rPr>
                <w:rFonts w:ascii="Times New Roman" w:hAnsi="Times New Roman" w:cs="Times New Roman"/>
              </w:rPr>
              <w:t xml:space="preserve">you must submit a </w:t>
            </w:r>
            <w:r w:rsidR="00E373BA">
              <w:rPr>
                <w:rFonts w:ascii="Times New Roman" w:hAnsi="Times New Roman" w:cs="Times New Roman"/>
              </w:rPr>
              <w:t>claim</w:t>
            </w:r>
            <w:r w:rsidRPr="009772CD">
              <w:rPr>
                <w:rFonts w:ascii="Times New Roman" w:hAnsi="Times New Roman" w:cs="Times New Roman"/>
              </w:rPr>
              <w:t xml:space="preserve"> by</w:t>
            </w:r>
            <w:r w:rsidR="00931ED2">
              <w:rPr>
                <w:rFonts w:ascii="Times New Roman" w:hAnsi="Times New Roman" w:cs="Times New Roman"/>
              </w:rPr>
              <w:t xml:space="preserve"> </w:t>
            </w:r>
            <w:r w:rsidR="00931ED2" w:rsidRPr="00D40FD8">
              <w:rPr>
                <w:rFonts w:ascii="Times New Roman" w:hAnsi="Times New Roman" w:cs="Times New Roman"/>
                <w:b/>
                <w:bCs/>
              </w:rPr>
              <w:t>October 30, 2026</w:t>
            </w:r>
            <w:r w:rsidR="00762463">
              <w:rPr>
                <w:rFonts w:ascii="Times New Roman" w:hAnsi="Times New Roman" w:cs="Times New Roman"/>
              </w:rPr>
              <w:t xml:space="preserve"> (</w:t>
            </w:r>
            <w:r w:rsidR="00762463" w:rsidRPr="0043299F">
              <w:rPr>
                <w:rFonts w:ascii="Times New Roman" w:hAnsi="Times New Roman" w:cs="Times New Roman"/>
                <w:i/>
                <w:iCs/>
              </w:rPr>
              <w:t>see</w:t>
            </w:r>
            <w:r w:rsidR="00762463">
              <w:rPr>
                <w:rFonts w:ascii="Times New Roman" w:hAnsi="Times New Roman" w:cs="Times New Roman"/>
              </w:rPr>
              <w:t xml:space="preserve"> Question</w:t>
            </w:r>
            <w:r w:rsidR="00FF43A1">
              <w:rPr>
                <w:rFonts w:ascii="Times New Roman" w:hAnsi="Times New Roman" w:cs="Times New Roman"/>
              </w:rPr>
              <w:t>s</w:t>
            </w:r>
            <w:r w:rsidR="00762463">
              <w:rPr>
                <w:rFonts w:ascii="Times New Roman" w:hAnsi="Times New Roman" w:cs="Times New Roman"/>
              </w:rPr>
              <w:t xml:space="preserve"> </w:t>
            </w:r>
            <w:r w:rsidR="00FF43A1">
              <w:rPr>
                <w:rFonts w:ascii="Times New Roman" w:hAnsi="Times New Roman" w:cs="Times New Roman"/>
              </w:rPr>
              <w:t>19-27</w:t>
            </w:r>
            <w:r w:rsidR="00762463">
              <w:rPr>
                <w:rFonts w:ascii="Times New Roman" w:hAnsi="Times New Roman" w:cs="Times New Roman"/>
              </w:rPr>
              <w:t>)</w:t>
            </w:r>
            <w:r w:rsidRPr="009772CD">
              <w:rPr>
                <w:rFonts w:ascii="Times New Roman" w:hAnsi="Times New Roman" w:cs="Times New Roman"/>
              </w:rPr>
              <w:t xml:space="preserve">. </w:t>
            </w:r>
          </w:p>
          <w:p w14:paraId="3C01C51F" w14:textId="77777777" w:rsidR="00F11215" w:rsidRDefault="00F11215" w:rsidP="004C7B33">
            <w:pPr>
              <w:tabs>
                <w:tab w:val="left" w:pos="2160"/>
              </w:tabs>
              <w:jc w:val="left"/>
              <w:rPr>
                <w:rFonts w:ascii="Times New Roman" w:hAnsi="Times New Roman" w:cs="Times New Roman"/>
              </w:rPr>
            </w:pPr>
          </w:p>
          <w:p w14:paraId="4255482C" w14:textId="0CBC05FF" w:rsidR="00F11215" w:rsidRDefault="00F11215" w:rsidP="004C7B33">
            <w:pPr>
              <w:tabs>
                <w:tab w:val="left" w:pos="2160"/>
              </w:tabs>
              <w:jc w:val="left"/>
              <w:rPr>
                <w:rFonts w:ascii="Times New Roman" w:hAnsi="Times New Roman" w:cs="Times New Roman"/>
              </w:rPr>
            </w:pPr>
            <w:r>
              <w:rPr>
                <w:rFonts w:ascii="Times New Roman" w:hAnsi="Times New Roman" w:cs="Times New Roman"/>
              </w:rPr>
              <w:t>Even if</w:t>
            </w:r>
            <w:r w:rsidRPr="00F11215">
              <w:rPr>
                <w:rFonts w:ascii="Times New Roman" w:hAnsi="Times New Roman" w:cs="Times New Roman"/>
              </w:rPr>
              <w:t xml:space="preserve"> you </w:t>
            </w:r>
            <w:proofErr w:type="gramStart"/>
            <w:r w:rsidRPr="00F11215">
              <w:rPr>
                <w:rFonts w:ascii="Times New Roman" w:hAnsi="Times New Roman" w:cs="Times New Roman"/>
              </w:rPr>
              <w:t>already</w:t>
            </w:r>
            <w:proofErr w:type="gramEnd"/>
            <w:r w:rsidRPr="00F11215">
              <w:rPr>
                <w:rFonts w:ascii="Times New Roman" w:hAnsi="Times New Roman" w:cs="Times New Roman"/>
              </w:rPr>
              <w:t xml:space="preserve"> filed a claim in this lawsuit, you </w:t>
            </w:r>
            <w:r>
              <w:rPr>
                <w:rFonts w:ascii="Times New Roman" w:hAnsi="Times New Roman" w:cs="Times New Roman"/>
                <w:u w:val="single"/>
              </w:rPr>
              <w:t>must</w:t>
            </w:r>
            <w:r w:rsidRPr="00F11215">
              <w:rPr>
                <w:rFonts w:ascii="Times New Roman" w:hAnsi="Times New Roman" w:cs="Times New Roman"/>
              </w:rPr>
              <w:t xml:space="preserve"> submit another claim</w:t>
            </w:r>
            <w:r>
              <w:rPr>
                <w:rFonts w:ascii="Times New Roman" w:hAnsi="Times New Roman" w:cs="Times New Roman"/>
              </w:rPr>
              <w:t xml:space="preserve"> if you are a Certified Class member and want to be eligible to receive </w:t>
            </w:r>
            <w:proofErr w:type="gramStart"/>
            <w:r>
              <w:rPr>
                <w:rFonts w:ascii="Times New Roman" w:hAnsi="Times New Roman" w:cs="Times New Roman"/>
              </w:rPr>
              <w:t>a payment</w:t>
            </w:r>
            <w:proofErr w:type="gramEnd"/>
            <w:r w:rsidR="00762463">
              <w:rPr>
                <w:rFonts w:ascii="Times New Roman" w:hAnsi="Times New Roman" w:cs="Times New Roman"/>
              </w:rPr>
              <w:t xml:space="preserve"> Certified Class </w:t>
            </w:r>
            <w:r w:rsidR="00762463" w:rsidRPr="008C561F">
              <w:rPr>
                <w:rFonts w:ascii="Times New Roman" w:hAnsi="Times New Roman" w:cs="Times New Roman"/>
              </w:rPr>
              <w:t>settlement proceeds</w:t>
            </w:r>
            <w:r>
              <w:rPr>
                <w:rFonts w:ascii="Times New Roman" w:hAnsi="Times New Roman" w:cs="Times New Roman"/>
              </w:rPr>
              <w:t>.</w:t>
            </w:r>
          </w:p>
          <w:p w14:paraId="76F8A609" w14:textId="77777777" w:rsidR="00F11215" w:rsidRDefault="00F11215" w:rsidP="004C7B33">
            <w:pPr>
              <w:tabs>
                <w:tab w:val="left" w:pos="2160"/>
              </w:tabs>
              <w:jc w:val="left"/>
              <w:rPr>
                <w:rFonts w:ascii="Times New Roman" w:hAnsi="Times New Roman" w:cs="Times New Roman"/>
              </w:rPr>
            </w:pPr>
          </w:p>
          <w:p w14:paraId="37F6AC28" w14:textId="70C870EF" w:rsidR="00E373BA" w:rsidRPr="008B53E4" w:rsidRDefault="00F11215" w:rsidP="004C7B33">
            <w:pPr>
              <w:tabs>
                <w:tab w:val="left" w:pos="2160"/>
              </w:tabs>
              <w:jc w:val="left"/>
              <w:rPr>
                <w:rFonts w:ascii="Times New Roman" w:hAnsi="Times New Roman" w:cs="Times New Roman"/>
              </w:rPr>
            </w:pPr>
            <w:r w:rsidRPr="009772CD">
              <w:rPr>
                <w:rFonts w:ascii="Times New Roman" w:hAnsi="Times New Roman" w:cs="Times New Roman"/>
              </w:rPr>
              <w:t xml:space="preserve">If you are confirmed to be a </w:t>
            </w:r>
            <w:r>
              <w:rPr>
                <w:rFonts w:ascii="Times New Roman" w:hAnsi="Times New Roman" w:cs="Times New Roman"/>
              </w:rPr>
              <w:t xml:space="preserve">Certified </w:t>
            </w:r>
            <w:r w:rsidRPr="009772CD">
              <w:rPr>
                <w:rFonts w:ascii="Times New Roman" w:hAnsi="Times New Roman" w:cs="Times New Roman"/>
              </w:rPr>
              <w:t xml:space="preserve">Class </w:t>
            </w:r>
            <w:r>
              <w:rPr>
                <w:rFonts w:ascii="Times New Roman" w:hAnsi="Times New Roman" w:cs="Times New Roman"/>
              </w:rPr>
              <w:t>m</w:t>
            </w:r>
            <w:r w:rsidRPr="009772CD">
              <w:rPr>
                <w:rFonts w:ascii="Times New Roman" w:hAnsi="Times New Roman" w:cs="Times New Roman"/>
              </w:rPr>
              <w:t xml:space="preserve">ember and file a valid </w:t>
            </w:r>
            <w:r w:rsidR="00E373BA">
              <w:rPr>
                <w:rFonts w:ascii="Times New Roman" w:hAnsi="Times New Roman" w:cs="Times New Roman"/>
              </w:rPr>
              <w:t>claim</w:t>
            </w:r>
            <w:r w:rsidRPr="009772CD">
              <w:rPr>
                <w:rFonts w:ascii="Times New Roman" w:hAnsi="Times New Roman" w:cs="Times New Roman"/>
              </w:rPr>
              <w:t xml:space="preserve">, you will be eligible to receive payment from </w:t>
            </w:r>
            <w:r w:rsidR="00762463">
              <w:rPr>
                <w:rFonts w:ascii="Times New Roman" w:hAnsi="Times New Roman" w:cs="Times New Roman"/>
              </w:rPr>
              <w:t xml:space="preserve">the Certified Class </w:t>
            </w:r>
            <w:r w:rsidR="00762463" w:rsidRPr="008C561F">
              <w:rPr>
                <w:rFonts w:ascii="Times New Roman" w:hAnsi="Times New Roman" w:cs="Times New Roman"/>
              </w:rPr>
              <w:t>settlement proceeds</w:t>
            </w:r>
            <w:r w:rsidRPr="009772CD">
              <w:rPr>
                <w:rFonts w:ascii="Times New Roman" w:hAnsi="Times New Roman" w:cs="Times New Roman"/>
              </w:rPr>
              <w:t>.</w:t>
            </w:r>
            <w:r>
              <w:rPr>
                <w:rFonts w:ascii="Times New Roman" w:hAnsi="Times New Roman" w:cs="Times New Roman"/>
              </w:rPr>
              <w:t xml:space="preserve"> </w:t>
            </w:r>
            <w:r w:rsidRPr="009772CD">
              <w:rPr>
                <w:rFonts w:ascii="Times New Roman" w:hAnsi="Times New Roman" w:cs="Times New Roman"/>
              </w:rPr>
              <w:t>Instructions for filing a claim are available in Que</w:t>
            </w:r>
            <w:r w:rsidRPr="004D4736">
              <w:rPr>
                <w:rFonts w:ascii="Times New Roman" w:hAnsi="Times New Roman" w:cs="Times New Roman"/>
              </w:rPr>
              <w:t xml:space="preserve">stion </w:t>
            </w:r>
            <w:r w:rsidR="00FF43A1">
              <w:rPr>
                <w:rFonts w:ascii="Times New Roman" w:hAnsi="Times New Roman" w:cs="Times New Roman"/>
              </w:rPr>
              <w:t>21</w:t>
            </w:r>
            <w:r w:rsidRPr="004D4736">
              <w:rPr>
                <w:rFonts w:ascii="Times New Roman" w:hAnsi="Times New Roman" w:cs="Times New Roman"/>
              </w:rPr>
              <w:t xml:space="preserve"> of this notice, on the </w:t>
            </w:r>
            <w:r w:rsidR="00F4156F">
              <w:rPr>
                <w:rFonts w:ascii="Times New Roman" w:hAnsi="Times New Roman" w:cs="Times New Roman"/>
              </w:rPr>
              <w:t>c</w:t>
            </w:r>
            <w:r w:rsidRPr="004D4736">
              <w:rPr>
                <w:rFonts w:ascii="Times New Roman" w:hAnsi="Times New Roman" w:cs="Times New Roman"/>
              </w:rPr>
              <w:t xml:space="preserve">laim </w:t>
            </w:r>
            <w:r w:rsidR="00F4156F">
              <w:rPr>
                <w:rFonts w:ascii="Times New Roman" w:hAnsi="Times New Roman" w:cs="Times New Roman"/>
              </w:rPr>
              <w:t>f</w:t>
            </w:r>
            <w:r w:rsidRPr="004D4736">
              <w:rPr>
                <w:rFonts w:ascii="Times New Roman" w:hAnsi="Times New Roman" w:cs="Times New Roman"/>
              </w:rPr>
              <w:t xml:space="preserve">orm, and at the </w:t>
            </w:r>
            <w:r w:rsidR="006F5BE1">
              <w:rPr>
                <w:rFonts w:ascii="Times New Roman" w:hAnsi="Times New Roman" w:cs="Times New Roman"/>
              </w:rPr>
              <w:t>s</w:t>
            </w:r>
            <w:r w:rsidRPr="004D4736">
              <w:rPr>
                <w:rFonts w:ascii="Times New Roman" w:hAnsi="Times New Roman" w:cs="Times New Roman"/>
              </w:rPr>
              <w:t xml:space="preserve">ettlement </w:t>
            </w:r>
            <w:r w:rsidR="006F5BE1">
              <w:rPr>
                <w:rFonts w:ascii="Times New Roman" w:hAnsi="Times New Roman" w:cs="Times New Roman"/>
              </w:rPr>
              <w:t>w</w:t>
            </w:r>
            <w:r w:rsidRPr="004D4736">
              <w:rPr>
                <w:rFonts w:ascii="Times New Roman" w:hAnsi="Times New Roman" w:cs="Times New Roman"/>
              </w:rPr>
              <w:t>ebs</w:t>
            </w:r>
            <w:r w:rsidRPr="009772CD">
              <w:rPr>
                <w:rFonts w:ascii="Times New Roman" w:hAnsi="Times New Roman" w:cs="Times New Roman"/>
              </w:rPr>
              <w:t xml:space="preserve">ite </w:t>
            </w:r>
            <w:hyperlink r:id="rId11" w:history="1">
              <w:r w:rsidR="00E373BA" w:rsidRPr="00214982">
                <w:rPr>
                  <w:rStyle w:val="Hyperlink"/>
                  <w:rFonts w:ascii="Times New Roman" w:hAnsi="Times New Roman" w:cs="Times New Roman"/>
                </w:rPr>
                <w:t>www.TurkeyLitigation.com</w:t>
              </w:r>
            </w:hyperlink>
            <w:r w:rsidRPr="009772CD">
              <w:rPr>
                <w:rFonts w:ascii="Times New Roman" w:hAnsi="Times New Roman" w:cs="Times New Roman"/>
              </w:rPr>
              <w:t>.</w:t>
            </w:r>
          </w:p>
        </w:tc>
      </w:tr>
      <w:tr w:rsidR="008B53E4" w:rsidRPr="008B53E4" w14:paraId="17574A06" w14:textId="77777777" w:rsidTr="00A065D7">
        <w:trPr>
          <w:trHeight w:val="864"/>
          <w:jc w:val="center"/>
        </w:trPr>
        <w:tc>
          <w:tcPr>
            <w:tcW w:w="2250" w:type="dxa"/>
            <w:shd w:val="clear" w:color="auto" w:fill="F2F2F2" w:themeFill="background1" w:themeFillShade="F2"/>
            <w:vAlign w:val="center"/>
          </w:tcPr>
          <w:p w14:paraId="564E87B7" w14:textId="60D8DF5A" w:rsidR="002401E3" w:rsidRPr="008B53E4" w:rsidRDefault="002401E3" w:rsidP="002401E3">
            <w:pPr>
              <w:tabs>
                <w:tab w:val="left" w:pos="2160"/>
              </w:tabs>
              <w:jc w:val="center"/>
              <w:rPr>
                <w:rFonts w:ascii="Times New Roman" w:hAnsi="Times New Roman" w:cs="Times New Roman"/>
                <w:b/>
                <w:smallCaps/>
                <w:sz w:val="26"/>
                <w:szCs w:val="26"/>
              </w:rPr>
            </w:pPr>
            <w:r w:rsidRPr="008B53E4">
              <w:rPr>
                <w:rFonts w:ascii="Times New Roman" w:hAnsi="Times New Roman" w:cs="Times New Roman"/>
                <w:b/>
                <w:smallCaps/>
                <w:sz w:val="26"/>
                <w:szCs w:val="26"/>
              </w:rPr>
              <w:t xml:space="preserve">Object </w:t>
            </w:r>
            <w:r w:rsidR="00097EA9">
              <w:rPr>
                <w:rFonts w:ascii="Times New Roman" w:hAnsi="Times New Roman" w:cs="Times New Roman"/>
                <w:b/>
                <w:smallCaps/>
                <w:sz w:val="26"/>
                <w:szCs w:val="26"/>
              </w:rPr>
              <w:t>to the Settlement</w:t>
            </w:r>
            <w:r w:rsidR="001E61FE">
              <w:rPr>
                <w:rFonts w:ascii="Times New Roman" w:hAnsi="Times New Roman" w:cs="Times New Roman"/>
                <w:b/>
                <w:smallCaps/>
                <w:sz w:val="26"/>
                <w:szCs w:val="26"/>
              </w:rPr>
              <w:t>s</w:t>
            </w:r>
          </w:p>
        </w:tc>
        <w:tc>
          <w:tcPr>
            <w:tcW w:w="8190" w:type="dxa"/>
            <w:vAlign w:val="center"/>
          </w:tcPr>
          <w:p w14:paraId="317602D4" w14:textId="27628535" w:rsidR="002401E3" w:rsidRPr="008B53E4" w:rsidRDefault="002401E3" w:rsidP="004C7B33">
            <w:pPr>
              <w:tabs>
                <w:tab w:val="left" w:pos="2160"/>
              </w:tabs>
              <w:jc w:val="left"/>
              <w:rPr>
                <w:rFonts w:ascii="Times New Roman" w:hAnsi="Times New Roman" w:cs="Times New Roman"/>
              </w:rPr>
            </w:pPr>
            <w:r w:rsidRPr="008B53E4">
              <w:rPr>
                <w:rFonts w:ascii="Times New Roman" w:hAnsi="Times New Roman" w:cs="Times New Roman"/>
              </w:rPr>
              <w:t>Write to the Court about why you do not like the Settlement</w:t>
            </w:r>
            <w:r w:rsidR="00D223C8">
              <w:rPr>
                <w:rFonts w:ascii="Times New Roman" w:hAnsi="Times New Roman" w:cs="Times New Roman"/>
              </w:rPr>
              <w:t>s</w:t>
            </w:r>
            <w:r w:rsidRPr="008B53E4">
              <w:rPr>
                <w:rFonts w:ascii="Times New Roman" w:hAnsi="Times New Roman" w:cs="Times New Roman"/>
              </w:rPr>
              <w:t xml:space="preserve">. Objections must be postmarked or received by </w:t>
            </w:r>
            <w:r w:rsidR="002F6623" w:rsidRPr="00D40FD8">
              <w:rPr>
                <w:rFonts w:ascii="Times New Roman" w:hAnsi="Times New Roman" w:cs="Times New Roman"/>
                <w:b/>
                <w:bCs/>
              </w:rPr>
              <w:t>October 30, 2026</w:t>
            </w:r>
            <w:r w:rsidRPr="008B53E4">
              <w:rPr>
                <w:rFonts w:ascii="Times New Roman" w:hAnsi="Times New Roman" w:cs="Times New Roman"/>
              </w:rPr>
              <w:t>.</w:t>
            </w:r>
          </w:p>
        </w:tc>
      </w:tr>
      <w:tr w:rsidR="008B53E4" w:rsidRPr="008B53E4" w14:paraId="43DD6394" w14:textId="77777777" w:rsidTr="002D4260">
        <w:trPr>
          <w:trHeight w:val="818"/>
          <w:jc w:val="center"/>
        </w:trPr>
        <w:tc>
          <w:tcPr>
            <w:tcW w:w="2250" w:type="dxa"/>
            <w:shd w:val="clear" w:color="auto" w:fill="F2F2F2" w:themeFill="background1" w:themeFillShade="F2"/>
            <w:vAlign w:val="center"/>
          </w:tcPr>
          <w:p w14:paraId="0ABF74D7" w14:textId="77777777" w:rsidR="002401E3" w:rsidRPr="008B53E4" w:rsidRDefault="002401E3" w:rsidP="002401E3">
            <w:pPr>
              <w:tabs>
                <w:tab w:val="left" w:pos="2160"/>
              </w:tabs>
              <w:jc w:val="center"/>
              <w:rPr>
                <w:rFonts w:ascii="Times New Roman" w:hAnsi="Times New Roman" w:cs="Times New Roman"/>
                <w:b/>
                <w:smallCaps/>
                <w:sz w:val="26"/>
                <w:szCs w:val="26"/>
              </w:rPr>
            </w:pPr>
            <w:r w:rsidRPr="008B53E4">
              <w:rPr>
                <w:rFonts w:ascii="Times New Roman" w:hAnsi="Times New Roman" w:cs="Times New Roman"/>
                <w:b/>
                <w:smallCaps/>
                <w:sz w:val="26"/>
                <w:szCs w:val="26"/>
              </w:rPr>
              <w:t xml:space="preserve">Attend the </w:t>
            </w:r>
          </w:p>
          <w:p w14:paraId="6DF21978" w14:textId="77777777" w:rsidR="002401E3" w:rsidRPr="008B53E4" w:rsidRDefault="002401E3" w:rsidP="002401E3">
            <w:pPr>
              <w:tabs>
                <w:tab w:val="left" w:pos="2160"/>
              </w:tabs>
              <w:jc w:val="center"/>
              <w:rPr>
                <w:rFonts w:ascii="Times New Roman" w:hAnsi="Times New Roman" w:cs="Times New Roman"/>
                <w:b/>
                <w:smallCaps/>
                <w:sz w:val="26"/>
                <w:szCs w:val="26"/>
              </w:rPr>
            </w:pPr>
            <w:r w:rsidRPr="008B53E4">
              <w:rPr>
                <w:rFonts w:ascii="Times New Roman" w:hAnsi="Times New Roman" w:cs="Times New Roman"/>
                <w:b/>
                <w:smallCaps/>
                <w:sz w:val="26"/>
                <w:szCs w:val="26"/>
              </w:rPr>
              <w:t>Fairness Hearing</w:t>
            </w:r>
          </w:p>
        </w:tc>
        <w:tc>
          <w:tcPr>
            <w:tcW w:w="8190" w:type="dxa"/>
            <w:vAlign w:val="center"/>
          </w:tcPr>
          <w:p w14:paraId="7BC807BA" w14:textId="217714AA" w:rsidR="002401E3" w:rsidRPr="008B53E4" w:rsidRDefault="002401E3" w:rsidP="002401E3">
            <w:pPr>
              <w:tabs>
                <w:tab w:val="left" w:pos="2160"/>
              </w:tabs>
              <w:rPr>
                <w:rFonts w:ascii="Times New Roman" w:hAnsi="Times New Roman" w:cs="Times New Roman"/>
              </w:rPr>
            </w:pPr>
            <w:r w:rsidRPr="008B53E4">
              <w:rPr>
                <w:rFonts w:ascii="Times New Roman" w:hAnsi="Times New Roman" w:cs="Times New Roman"/>
              </w:rPr>
              <w:t>Ask to speak in Court about the fairness of the Settlement</w:t>
            </w:r>
            <w:r w:rsidR="00D00847">
              <w:rPr>
                <w:rFonts w:ascii="Times New Roman" w:hAnsi="Times New Roman" w:cs="Times New Roman"/>
              </w:rPr>
              <w:t>s</w:t>
            </w:r>
            <w:r w:rsidRPr="008B53E4">
              <w:rPr>
                <w:rFonts w:ascii="Times New Roman" w:hAnsi="Times New Roman" w:cs="Times New Roman"/>
              </w:rPr>
              <w:t>.</w:t>
            </w:r>
          </w:p>
        </w:tc>
      </w:tr>
      <w:tr w:rsidR="008B53E4" w:rsidRPr="008B53E4" w14:paraId="2D43D10F" w14:textId="77777777" w:rsidTr="0043299F">
        <w:trPr>
          <w:trHeight w:val="4320"/>
          <w:jc w:val="center"/>
        </w:trPr>
        <w:tc>
          <w:tcPr>
            <w:tcW w:w="2250" w:type="dxa"/>
            <w:shd w:val="clear" w:color="auto" w:fill="F2F2F2" w:themeFill="background1" w:themeFillShade="F2"/>
            <w:vAlign w:val="center"/>
          </w:tcPr>
          <w:p w14:paraId="1F420C18" w14:textId="77777777" w:rsidR="002401E3" w:rsidRPr="008B53E4" w:rsidRDefault="002401E3" w:rsidP="002401E3">
            <w:pPr>
              <w:tabs>
                <w:tab w:val="left" w:pos="2160"/>
              </w:tabs>
              <w:jc w:val="center"/>
              <w:rPr>
                <w:rFonts w:ascii="Times New Roman" w:hAnsi="Times New Roman" w:cs="Times New Roman"/>
                <w:b/>
                <w:smallCaps/>
                <w:sz w:val="26"/>
                <w:szCs w:val="26"/>
              </w:rPr>
            </w:pPr>
            <w:r w:rsidRPr="008B53E4">
              <w:rPr>
                <w:rFonts w:ascii="Times New Roman" w:hAnsi="Times New Roman" w:cs="Times New Roman"/>
                <w:b/>
                <w:smallCaps/>
                <w:sz w:val="26"/>
                <w:szCs w:val="26"/>
              </w:rPr>
              <w:t>Do Nothing</w:t>
            </w:r>
          </w:p>
        </w:tc>
        <w:tc>
          <w:tcPr>
            <w:tcW w:w="8190" w:type="dxa"/>
            <w:vAlign w:val="center"/>
          </w:tcPr>
          <w:p w14:paraId="4F521A0B" w14:textId="032172D1" w:rsidR="00505ED7" w:rsidRDefault="00B758C3" w:rsidP="00B934D8">
            <w:pPr>
              <w:autoSpaceDE w:val="0"/>
              <w:autoSpaceDN w:val="0"/>
              <w:adjustRightInd w:val="0"/>
              <w:rPr>
                <w:rFonts w:ascii="Times New Roman" w:hAnsi="Times New Roman" w:cs="Times New Roman"/>
              </w:rPr>
            </w:pPr>
            <w:r>
              <w:rPr>
                <w:rFonts w:ascii="Times New Roman" w:hAnsi="Times New Roman" w:cs="Times New Roman"/>
              </w:rPr>
              <w:t xml:space="preserve">If you do nothing, you </w:t>
            </w:r>
            <w:r w:rsidR="008D3D03">
              <w:rPr>
                <w:rFonts w:ascii="Times New Roman" w:hAnsi="Times New Roman" w:cs="Times New Roman"/>
              </w:rPr>
              <w:t xml:space="preserve">will benefit </w:t>
            </w:r>
            <w:r w:rsidR="0097484D">
              <w:rPr>
                <w:rFonts w:ascii="Times New Roman" w:hAnsi="Times New Roman" w:cs="Times New Roman"/>
              </w:rPr>
              <w:t>from</w:t>
            </w:r>
            <w:r w:rsidR="008D3D03">
              <w:rPr>
                <w:rFonts w:ascii="Times New Roman" w:hAnsi="Times New Roman" w:cs="Times New Roman"/>
              </w:rPr>
              <w:t xml:space="preserve"> the</w:t>
            </w:r>
            <w:r w:rsidR="0097484D">
              <w:rPr>
                <w:rFonts w:ascii="Times New Roman" w:hAnsi="Times New Roman" w:cs="Times New Roman"/>
              </w:rPr>
              <w:t xml:space="preserve"> proposed</w:t>
            </w:r>
            <w:r w:rsidR="008D3D03">
              <w:rPr>
                <w:rFonts w:ascii="Times New Roman" w:hAnsi="Times New Roman" w:cs="Times New Roman"/>
              </w:rPr>
              <w:t xml:space="preserve"> Settlement</w:t>
            </w:r>
            <w:r w:rsidR="00D223C8">
              <w:rPr>
                <w:rFonts w:ascii="Times New Roman" w:hAnsi="Times New Roman" w:cs="Times New Roman"/>
              </w:rPr>
              <w:t>s</w:t>
            </w:r>
            <w:r w:rsidR="0097484D">
              <w:rPr>
                <w:rFonts w:ascii="Times New Roman" w:hAnsi="Times New Roman" w:cs="Times New Roman"/>
              </w:rPr>
              <w:t xml:space="preserve"> through</w:t>
            </w:r>
            <w:r w:rsidR="00335BCC">
              <w:rPr>
                <w:rFonts w:ascii="Times New Roman" w:hAnsi="Times New Roman" w:cs="Times New Roman"/>
              </w:rPr>
              <w:t>:</w:t>
            </w:r>
            <w:r w:rsidR="0097484D">
              <w:rPr>
                <w:rFonts w:ascii="Times New Roman" w:hAnsi="Times New Roman" w:cs="Times New Roman"/>
              </w:rPr>
              <w:t xml:space="preserve"> </w:t>
            </w:r>
            <w:r w:rsidR="00E05DE5">
              <w:rPr>
                <w:rFonts w:ascii="Times New Roman" w:hAnsi="Times New Roman" w:cs="Times New Roman"/>
              </w:rPr>
              <w:t xml:space="preserve">conduct reform (or </w:t>
            </w:r>
            <w:r w:rsidR="0097484D">
              <w:rPr>
                <w:rFonts w:ascii="Times New Roman" w:hAnsi="Times New Roman" w:cs="Times New Roman"/>
              </w:rPr>
              <w:t xml:space="preserve">changes to Agri Stats’ </w:t>
            </w:r>
            <w:r w:rsidR="00E05DE5">
              <w:rPr>
                <w:rFonts w:ascii="Times New Roman" w:hAnsi="Times New Roman" w:cs="Times New Roman"/>
              </w:rPr>
              <w:t>future reporting</w:t>
            </w:r>
            <w:r w:rsidR="0097484D">
              <w:rPr>
                <w:rFonts w:ascii="Times New Roman" w:hAnsi="Times New Roman" w:cs="Times New Roman"/>
              </w:rPr>
              <w:t xml:space="preserve"> practices</w:t>
            </w:r>
            <w:r w:rsidR="00335BCC">
              <w:rPr>
                <w:rFonts w:ascii="Times New Roman" w:hAnsi="Times New Roman" w:cs="Times New Roman"/>
              </w:rPr>
              <w:t>)</w:t>
            </w:r>
            <w:r w:rsidR="00A34061">
              <w:rPr>
                <w:rFonts w:ascii="Times New Roman" w:hAnsi="Times New Roman" w:cs="Times New Roman"/>
              </w:rPr>
              <w:t>;</w:t>
            </w:r>
            <w:r w:rsidR="00D4243E">
              <w:rPr>
                <w:rFonts w:ascii="Times New Roman" w:hAnsi="Times New Roman" w:cs="Times New Roman"/>
              </w:rPr>
              <w:t xml:space="preserve"> cooperation by </w:t>
            </w:r>
            <w:r w:rsidR="00BA1354">
              <w:rPr>
                <w:rFonts w:ascii="Times New Roman" w:hAnsi="Times New Roman" w:cs="Times New Roman"/>
              </w:rPr>
              <w:t xml:space="preserve">Agri Stats, </w:t>
            </w:r>
            <w:r w:rsidR="00E83C1A">
              <w:rPr>
                <w:rFonts w:ascii="Times New Roman" w:hAnsi="Times New Roman" w:cs="Times New Roman"/>
              </w:rPr>
              <w:t>H</w:t>
            </w:r>
            <w:r w:rsidR="00BA1354">
              <w:rPr>
                <w:rFonts w:ascii="Times New Roman" w:hAnsi="Times New Roman" w:cs="Times New Roman"/>
              </w:rPr>
              <w:t>ouse of Raeford,</w:t>
            </w:r>
            <w:r w:rsidR="00BA1354" w:rsidDel="00A34061">
              <w:rPr>
                <w:rFonts w:ascii="Times New Roman" w:hAnsi="Times New Roman" w:cs="Times New Roman"/>
              </w:rPr>
              <w:t xml:space="preserve"> </w:t>
            </w:r>
            <w:r w:rsidR="00BA1354">
              <w:rPr>
                <w:rFonts w:ascii="Times New Roman" w:hAnsi="Times New Roman" w:cs="Times New Roman"/>
              </w:rPr>
              <w:t>P</w:t>
            </w:r>
            <w:r w:rsidR="00E83C1A">
              <w:rPr>
                <w:rFonts w:ascii="Times New Roman" w:hAnsi="Times New Roman" w:cs="Times New Roman"/>
              </w:rPr>
              <w:t>restage</w:t>
            </w:r>
            <w:r w:rsidR="00A34061">
              <w:rPr>
                <w:rFonts w:ascii="Times New Roman" w:hAnsi="Times New Roman" w:cs="Times New Roman"/>
              </w:rPr>
              <w:t>, JOTS</w:t>
            </w:r>
            <w:r w:rsidR="00753381">
              <w:rPr>
                <w:rFonts w:ascii="Times New Roman" w:hAnsi="Times New Roman" w:cs="Times New Roman"/>
              </w:rPr>
              <w:t>, and Butterball</w:t>
            </w:r>
            <w:r w:rsidR="00B934D8">
              <w:rPr>
                <w:rFonts w:ascii="Times New Roman" w:hAnsi="Times New Roman" w:cs="Times New Roman"/>
              </w:rPr>
              <w:t xml:space="preserve"> in response to specific requests made by Direct Purchaser Plaintiffs in</w:t>
            </w:r>
            <w:r w:rsidR="00E373BA">
              <w:rPr>
                <w:rFonts w:ascii="Times New Roman" w:hAnsi="Times New Roman" w:cs="Times New Roman"/>
              </w:rPr>
              <w:t xml:space="preserve"> the unlikely event of</w:t>
            </w:r>
            <w:r w:rsidR="00B934D8">
              <w:rPr>
                <w:rFonts w:ascii="Times New Roman" w:hAnsi="Times New Roman" w:cs="Times New Roman"/>
              </w:rPr>
              <w:t xml:space="preserve"> their continued prosecution of the litigation</w:t>
            </w:r>
            <w:r w:rsidR="00E83C1A">
              <w:rPr>
                <w:rFonts w:ascii="Times New Roman" w:hAnsi="Times New Roman" w:cs="Times New Roman"/>
              </w:rPr>
              <w:t>; and a mutual wa</w:t>
            </w:r>
            <w:r w:rsidR="00B27DC2">
              <w:rPr>
                <w:rFonts w:ascii="Times New Roman" w:hAnsi="Times New Roman" w:cs="Times New Roman"/>
              </w:rPr>
              <w:t>iver between the Certified Class and</w:t>
            </w:r>
            <w:r w:rsidR="00691CD7">
              <w:rPr>
                <w:rFonts w:ascii="Times New Roman" w:hAnsi="Times New Roman" w:cs="Times New Roman"/>
              </w:rPr>
              <w:t xml:space="preserve"> Foster Farms and the Certified Class and</w:t>
            </w:r>
            <w:r w:rsidR="00B27DC2">
              <w:rPr>
                <w:rFonts w:ascii="Times New Roman" w:hAnsi="Times New Roman" w:cs="Times New Roman"/>
              </w:rPr>
              <w:t xml:space="preserve"> Perdue to not further litig</w:t>
            </w:r>
            <w:r w:rsidR="006F3EEA">
              <w:rPr>
                <w:rFonts w:ascii="Times New Roman" w:hAnsi="Times New Roman" w:cs="Times New Roman"/>
              </w:rPr>
              <w:t>ate this case or seek costs and fees from one another.</w:t>
            </w:r>
          </w:p>
          <w:p w14:paraId="30D1E9E3" w14:textId="77777777" w:rsidR="00E373BA" w:rsidRDefault="00E373BA" w:rsidP="00B934D8">
            <w:pPr>
              <w:autoSpaceDE w:val="0"/>
              <w:autoSpaceDN w:val="0"/>
              <w:adjustRightInd w:val="0"/>
              <w:rPr>
                <w:rFonts w:ascii="Times New Roman" w:hAnsi="Times New Roman" w:cs="Times New Roman"/>
              </w:rPr>
            </w:pPr>
          </w:p>
          <w:p w14:paraId="210D0324" w14:textId="799CBBEB" w:rsidR="00E373BA" w:rsidRPr="00F935CE" w:rsidRDefault="00E373BA" w:rsidP="00B934D8">
            <w:pPr>
              <w:autoSpaceDE w:val="0"/>
              <w:autoSpaceDN w:val="0"/>
              <w:adjustRightInd w:val="0"/>
              <w:rPr>
                <w:rFonts w:ascii="Times New Roman" w:hAnsi="Times New Roman" w:cs="Times New Roman"/>
                <w:b/>
                <w:bCs/>
              </w:rPr>
            </w:pPr>
            <w:r w:rsidRPr="00F935CE">
              <w:rPr>
                <w:rFonts w:ascii="Times New Roman" w:hAnsi="Times New Roman" w:cs="Times New Roman"/>
                <w:b/>
                <w:bCs/>
              </w:rPr>
              <w:t xml:space="preserve">If you do not file a claim and you are a Certified Class member, you will not get </w:t>
            </w:r>
            <w:proofErr w:type="gramStart"/>
            <w:r w:rsidRPr="00F935CE">
              <w:rPr>
                <w:rFonts w:ascii="Times New Roman" w:hAnsi="Times New Roman" w:cs="Times New Roman"/>
                <w:b/>
                <w:bCs/>
              </w:rPr>
              <w:t>a payment</w:t>
            </w:r>
            <w:proofErr w:type="gramEnd"/>
            <w:r w:rsidRPr="00F935CE">
              <w:rPr>
                <w:rFonts w:ascii="Times New Roman" w:hAnsi="Times New Roman" w:cs="Times New Roman"/>
                <w:b/>
                <w:bCs/>
              </w:rPr>
              <w:t xml:space="preserve"> from </w:t>
            </w:r>
            <w:r w:rsidR="00762463" w:rsidRPr="00F935CE">
              <w:rPr>
                <w:rFonts w:ascii="Times New Roman" w:hAnsi="Times New Roman" w:cs="Times New Roman"/>
                <w:b/>
                <w:bCs/>
              </w:rPr>
              <w:t>the Certified Class settlement proceeds</w:t>
            </w:r>
            <w:r w:rsidRPr="00F935CE">
              <w:rPr>
                <w:rFonts w:ascii="Times New Roman" w:hAnsi="Times New Roman" w:cs="Times New Roman"/>
                <w:b/>
                <w:bCs/>
              </w:rPr>
              <w:t>.</w:t>
            </w:r>
          </w:p>
          <w:p w14:paraId="6CE9DF0D" w14:textId="77777777" w:rsidR="00505ED7" w:rsidRDefault="00505ED7" w:rsidP="00B934D8">
            <w:pPr>
              <w:autoSpaceDE w:val="0"/>
              <w:autoSpaceDN w:val="0"/>
              <w:adjustRightInd w:val="0"/>
              <w:rPr>
                <w:rFonts w:ascii="Times New Roman" w:hAnsi="Times New Roman" w:cs="Times New Roman"/>
              </w:rPr>
            </w:pPr>
          </w:p>
          <w:p w14:paraId="14AF89BD" w14:textId="66350BF4" w:rsidR="004C7B33" w:rsidRPr="008B53E4" w:rsidRDefault="00891C2B" w:rsidP="00F50FB4">
            <w:pPr>
              <w:autoSpaceDE w:val="0"/>
              <w:autoSpaceDN w:val="0"/>
              <w:adjustRightInd w:val="0"/>
              <w:rPr>
                <w:rFonts w:ascii="Times New Roman" w:hAnsi="Times New Roman" w:cs="Times New Roman"/>
              </w:rPr>
            </w:pPr>
            <w:r>
              <w:rPr>
                <w:rFonts w:ascii="Times New Roman" w:hAnsi="Times New Roman" w:cs="Times New Roman"/>
              </w:rPr>
              <w:t>The Settlement</w:t>
            </w:r>
            <w:r w:rsidR="00EE0E8F">
              <w:rPr>
                <w:rFonts w:ascii="Times New Roman" w:hAnsi="Times New Roman" w:cs="Times New Roman"/>
              </w:rPr>
              <w:t>s</w:t>
            </w:r>
            <w:r>
              <w:rPr>
                <w:rFonts w:ascii="Times New Roman" w:hAnsi="Times New Roman" w:cs="Times New Roman"/>
              </w:rPr>
              <w:t xml:space="preserve"> will resolve your claims against </w:t>
            </w:r>
            <w:r w:rsidR="0073493F">
              <w:rPr>
                <w:rFonts w:ascii="Times New Roman" w:hAnsi="Times New Roman" w:cs="Times New Roman"/>
              </w:rPr>
              <w:t>Agri Stats</w:t>
            </w:r>
            <w:r w:rsidR="00D223C8">
              <w:rPr>
                <w:rFonts w:ascii="Times New Roman" w:hAnsi="Times New Roman" w:cs="Times New Roman"/>
              </w:rPr>
              <w:t>, House of Raeford, Prestage</w:t>
            </w:r>
            <w:r w:rsidR="007079EE">
              <w:rPr>
                <w:rFonts w:ascii="Times New Roman" w:hAnsi="Times New Roman" w:cs="Times New Roman"/>
              </w:rPr>
              <w:t>,</w:t>
            </w:r>
            <w:r w:rsidR="00EE0E8F">
              <w:rPr>
                <w:rFonts w:ascii="Times New Roman" w:hAnsi="Times New Roman" w:cs="Times New Roman"/>
              </w:rPr>
              <w:t xml:space="preserve"> JOTS</w:t>
            </w:r>
            <w:r w:rsidR="00753381">
              <w:rPr>
                <w:rFonts w:ascii="Times New Roman" w:hAnsi="Times New Roman" w:cs="Times New Roman"/>
              </w:rPr>
              <w:t>, and Butterball</w:t>
            </w:r>
            <w:r w:rsidR="0062644C">
              <w:rPr>
                <w:rFonts w:ascii="Times New Roman" w:hAnsi="Times New Roman" w:cs="Times New Roman"/>
              </w:rPr>
              <w:t>.</w:t>
            </w:r>
            <w:r>
              <w:rPr>
                <w:rFonts w:ascii="Times New Roman" w:hAnsi="Times New Roman" w:cs="Times New Roman"/>
              </w:rPr>
              <w:t xml:space="preserve"> </w:t>
            </w:r>
            <w:r w:rsidR="0062644C">
              <w:rPr>
                <w:rFonts w:ascii="Times New Roman" w:hAnsi="Times New Roman" w:cs="Times New Roman"/>
              </w:rPr>
              <w:t>Y</w:t>
            </w:r>
            <w:r>
              <w:rPr>
                <w:rFonts w:ascii="Times New Roman" w:hAnsi="Times New Roman" w:cs="Times New Roman"/>
              </w:rPr>
              <w:t xml:space="preserve">ou will give up </w:t>
            </w:r>
            <w:r w:rsidR="00FE127B">
              <w:rPr>
                <w:rFonts w:ascii="Times New Roman" w:hAnsi="Times New Roman" w:cs="Times New Roman"/>
              </w:rPr>
              <w:t>your rights to sue or to continue</w:t>
            </w:r>
            <w:r w:rsidR="00E5176D">
              <w:rPr>
                <w:rFonts w:ascii="Times New Roman" w:hAnsi="Times New Roman" w:cs="Times New Roman"/>
              </w:rPr>
              <w:t xml:space="preserve"> to </w:t>
            </w:r>
            <w:r w:rsidR="00CE39A1">
              <w:rPr>
                <w:rFonts w:ascii="Times New Roman" w:hAnsi="Times New Roman" w:cs="Times New Roman"/>
              </w:rPr>
              <w:t>sue</w:t>
            </w:r>
            <w:r w:rsidR="00FE127B">
              <w:rPr>
                <w:rFonts w:ascii="Times New Roman" w:hAnsi="Times New Roman" w:cs="Times New Roman"/>
              </w:rPr>
              <w:t xml:space="preserve"> </w:t>
            </w:r>
            <w:r w:rsidR="0073493F">
              <w:rPr>
                <w:rFonts w:ascii="Times New Roman" w:hAnsi="Times New Roman" w:cs="Times New Roman"/>
              </w:rPr>
              <w:t>Agri Stats</w:t>
            </w:r>
            <w:r w:rsidR="00D223C8">
              <w:rPr>
                <w:rFonts w:ascii="Times New Roman" w:hAnsi="Times New Roman" w:cs="Times New Roman"/>
              </w:rPr>
              <w:t>, House of Raeford,</w:t>
            </w:r>
            <w:r w:rsidR="00D223C8" w:rsidDel="00EE0E8F">
              <w:rPr>
                <w:rFonts w:ascii="Times New Roman" w:hAnsi="Times New Roman" w:cs="Times New Roman"/>
              </w:rPr>
              <w:t xml:space="preserve"> </w:t>
            </w:r>
            <w:r w:rsidR="00B75881">
              <w:rPr>
                <w:rFonts w:ascii="Times New Roman" w:hAnsi="Times New Roman" w:cs="Times New Roman"/>
              </w:rPr>
              <w:t>Prestage</w:t>
            </w:r>
            <w:r w:rsidR="00EE0E8F">
              <w:rPr>
                <w:rFonts w:ascii="Times New Roman" w:hAnsi="Times New Roman" w:cs="Times New Roman"/>
              </w:rPr>
              <w:t>,</w:t>
            </w:r>
            <w:r w:rsidR="00B673AF">
              <w:rPr>
                <w:rFonts w:ascii="Times New Roman" w:hAnsi="Times New Roman" w:cs="Times New Roman"/>
              </w:rPr>
              <w:t xml:space="preserve"> </w:t>
            </w:r>
            <w:r w:rsidR="00EE0E8F">
              <w:rPr>
                <w:rFonts w:ascii="Times New Roman" w:hAnsi="Times New Roman" w:cs="Times New Roman"/>
              </w:rPr>
              <w:t>JOTS</w:t>
            </w:r>
            <w:r w:rsidR="00B673AF">
              <w:rPr>
                <w:rFonts w:ascii="Times New Roman" w:hAnsi="Times New Roman" w:cs="Times New Roman"/>
              </w:rPr>
              <w:t>, and Butterball</w:t>
            </w:r>
            <w:r w:rsidR="00FE127B">
              <w:rPr>
                <w:rFonts w:ascii="Times New Roman" w:hAnsi="Times New Roman" w:cs="Times New Roman"/>
              </w:rPr>
              <w:t xml:space="preserve"> about the Released Claims (as defined </w:t>
            </w:r>
            <w:r w:rsidR="00D7797A">
              <w:rPr>
                <w:rFonts w:ascii="Times New Roman" w:hAnsi="Times New Roman" w:cs="Times New Roman"/>
              </w:rPr>
              <w:t>by</w:t>
            </w:r>
            <w:r w:rsidR="00FE127B">
              <w:rPr>
                <w:rFonts w:ascii="Times New Roman" w:hAnsi="Times New Roman" w:cs="Times New Roman"/>
              </w:rPr>
              <w:t xml:space="preserve"> the Settlement</w:t>
            </w:r>
            <w:r w:rsidR="00980618">
              <w:rPr>
                <w:rFonts w:ascii="Times New Roman" w:hAnsi="Times New Roman" w:cs="Times New Roman"/>
              </w:rPr>
              <w:t xml:space="preserve"> Agreement</w:t>
            </w:r>
            <w:r w:rsidR="00E504B3">
              <w:rPr>
                <w:rFonts w:ascii="Times New Roman" w:hAnsi="Times New Roman" w:cs="Times New Roman"/>
              </w:rPr>
              <w:t>s</w:t>
            </w:r>
            <w:r w:rsidR="00D7797A">
              <w:rPr>
                <w:rFonts w:ascii="Times New Roman" w:hAnsi="Times New Roman" w:cs="Times New Roman"/>
              </w:rPr>
              <w:t>).</w:t>
            </w:r>
            <w:r w:rsidR="00586B55">
              <w:rPr>
                <w:rFonts w:ascii="Times New Roman" w:hAnsi="Times New Roman" w:cs="Times New Roman"/>
              </w:rPr>
              <w:t xml:space="preserve"> You </w:t>
            </w:r>
            <w:r w:rsidR="00AB4EF6">
              <w:rPr>
                <w:rFonts w:ascii="Times New Roman" w:hAnsi="Times New Roman" w:cs="Times New Roman"/>
              </w:rPr>
              <w:t xml:space="preserve">will further give up your rights to appeal the Court’s </w:t>
            </w:r>
            <w:r w:rsidR="00363574">
              <w:rPr>
                <w:rFonts w:ascii="Times New Roman" w:hAnsi="Times New Roman" w:cs="Times New Roman"/>
              </w:rPr>
              <w:t>S</w:t>
            </w:r>
            <w:r w:rsidR="00AB4EF6">
              <w:rPr>
                <w:rFonts w:ascii="Times New Roman" w:hAnsi="Times New Roman" w:cs="Times New Roman"/>
              </w:rPr>
              <w:t xml:space="preserve">ummary </w:t>
            </w:r>
            <w:r w:rsidR="00363574">
              <w:rPr>
                <w:rFonts w:ascii="Times New Roman" w:hAnsi="Times New Roman" w:cs="Times New Roman"/>
              </w:rPr>
              <w:t>J</w:t>
            </w:r>
            <w:r w:rsidR="00AB4EF6">
              <w:rPr>
                <w:rFonts w:ascii="Times New Roman" w:hAnsi="Times New Roman" w:cs="Times New Roman"/>
              </w:rPr>
              <w:t xml:space="preserve">udgment </w:t>
            </w:r>
            <w:r w:rsidR="001E61FE">
              <w:rPr>
                <w:rFonts w:ascii="Times New Roman" w:hAnsi="Times New Roman" w:cs="Times New Roman"/>
              </w:rPr>
              <w:t>decision</w:t>
            </w:r>
            <w:r w:rsidR="00461FB0">
              <w:rPr>
                <w:rFonts w:ascii="Times New Roman" w:hAnsi="Times New Roman" w:cs="Times New Roman"/>
              </w:rPr>
              <w:t xml:space="preserve"> in favor of Foster Farms and Perdue as to the Certified Class’s claims against Foster Farms and Perdue.</w:t>
            </w:r>
            <w:r w:rsidR="00A52FC3">
              <w:rPr>
                <w:rFonts w:ascii="Times New Roman" w:hAnsi="Times New Roman" w:cs="Times New Roman"/>
              </w:rPr>
              <w:t xml:space="preserve"> </w:t>
            </w:r>
          </w:p>
        </w:tc>
      </w:tr>
    </w:tbl>
    <w:p w14:paraId="145C0786" w14:textId="10E3EEA1" w:rsidR="00A41109" w:rsidRPr="008D5013" w:rsidRDefault="00857BA2" w:rsidP="00A065D7">
      <w:pPr>
        <w:pStyle w:val="ListParagraph"/>
        <w:numPr>
          <w:ilvl w:val="0"/>
          <w:numId w:val="16"/>
        </w:numPr>
        <w:tabs>
          <w:tab w:val="left" w:pos="2160"/>
        </w:tabs>
        <w:spacing w:before="120" w:after="120" w:line="240" w:lineRule="auto"/>
        <w:contextualSpacing w:val="0"/>
        <w:rPr>
          <w:rFonts w:ascii="Times New Roman" w:hAnsi="Times New Roman" w:cs="Times New Roman"/>
          <w:b/>
          <w:sz w:val="12"/>
          <w:szCs w:val="12"/>
        </w:rPr>
      </w:pPr>
      <w:r w:rsidRPr="008B53E4">
        <w:rPr>
          <w:rFonts w:ascii="Times New Roman" w:hAnsi="Times New Roman" w:cs="Times New Roman"/>
        </w:rPr>
        <w:t xml:space="preserve">Your </w:t>
      </w:r>
      <w:r w:rsidR="00A41109" w:rsidRPr="008B53E4">
        <w:rPr>
          <w:rFonts w:ascii="Times New Roman" w:hAnsi="Times New Roman" w:cs="Times New Roman"/>
        </w:rPr>
        <w:t xml:space="preserve">rights and </w:t>
      </w:r>
      <w:r w:rsidRPr="008B53E4">
        <w:rPr>
          <w:rFonts w:ascii="Times New Roman" w:hAnsi="Times New Roman" w:cs="Times New Roman"/>
        </w:rPr>
        <w:t xml:space="preserve">options </w:t>
      </w:r>
      <w:r w:rsidR="00A41109" w:rsidRPr="008B53E4">
        <w:rPr>
          <w:rFonts w:ascii="Times New Roman" w:hAnsi="Times New Roman" w:cs="Times New Roman"/>
        </w:rPr>
        <w:t xml:space="preserve">– and the deadlines to exercise them – </w:t>
      </w:r>
      <w:r w:rsidRPr="008B53E4">
        <w:rPr>
          <w:rFonts w:ascii="Times New Roman" w:hAnsi="Times New Roman" w:cs="Times New Roman"/>
        </w:rPr>
        <w:t>are explained in this notice</w:t>
      </w:r>
      <w:r w:rsidR="00B57F2F">
        <w:rPr>
          <w:rFonts w:ascii="Times New Roman" w:hAnsi="Times New Roman" w:cs="Times New Roman"/>
        </w:rPr>
        <w:t>.</w:t>
      </w:r>
    </w:p>
    <w:p w14:paraId="100F8169" w14:textId="72D61540" w:rsidR="00A41109" w:rsidRPr="00F935CE" w:rsidRDefault="00A41109" w:rsidP="00A065D7">
      <w:pPr>
        <w:pStyle w:val="ListParagraph"/>
        <w:numPr>
          <w:ilvl w:val="0"/>
          <w:numId w:val="16"/>
        </w:numPr>
        <w:tabs>
          <w:tab w:val="left" w:pos="2160"/>
        </w:tabs>
        <w:spacing w:before="120" w:after="120" w:line="240" w:lineRule="auto"/>
        <w:contextualSpacing w:val="0"/>
        <w:rPr>
          <w:rFonts w:ascii="Times New Roman" w:hAnsi="Times New Roman" w:cs="Times New Roman"/>
          <w:b/>
          <w:sz w:val="12"/>
          <w:szCs w:val="12"/>
        </w:rPr>
      </w:pPr>
      <w:r w:rsidRPr="008D5013">
        <w:rPr>
          <w:rFonts w:ascii="Times New Roman" w:hAnsi="Times New Roman" w:cs="Times New Roman"/>
        </w:rPr>
        <w:t xml:space="preserve">The Court in charge of these cases still </w:t>
      </w:r>
      <w:r w:rsidR="275B0221" w:rsidRPr="008D5013">
        <w:rPr>
          <w:rFonts w:ascii="Times New Roman" w:hAnsi="Times New Roman" w:cs="Times New Roman"/>
        </w:rPr>
        <w:t xml:space="preserve">must </w:t>
      </w:r>
      <w:r w:rsidRPr="008D5013">
        <w:rPr>
          <w:rFonts w:ascii="Times New Roman" w:hAnsi="Times New Roman" w:cs="Times New Roman"/>
        </w:rPr>
        <w:t>decide whether to finally approve the Settlement</w:t>
      </w:r>
      <w:r w:rsidR="00B35FD9" w:rsidRPr="008D5013">
        <w:rPr>
          <w:rFonts w:ascii="Times New Roman" w:hAnsi="Times New Roman" w:cs="Times New Roman"/>
        </w:rPr>
        <w:t>s</w:t>
      </w:r>
      <w:r w:rsidRPr="008D5013">
        <w:rPr>
          <w:rFonts w:ascii="Times New Roman" w:hAnsi="Times New Roman" w:cs="Times New Roman"/>
        </w:rPr>
        <w:t xml:space="preserve"> with </w:t>
      </w:r>
      <w:r w:rsidR="00B35FD9" w:rsidRPr="008D5013">
        <w:rPr>
          <w:rFonts w:ascii="Times New Roman" w:hAnsi="Times New Roman" w:cs="Times New Roman"/>
        </w:rPr>
        <w:t>the Settling Defendants</w:t>
      </w:r>
      <w:r w:rsidR="0591E5FE" w:rsidRPr="008D5013">
        <w:rPr>
          <w:rFonts w:ascii="Times New Roman" w:hAnsi="Times New Roman" w:cs="Times New Roman"/>
        </w:rPr>
        <w:t xml:space="preserve"> and will do so following the Fairness Hearing described </w:t>
      </w:r>
      <w:r w:rsidR="00981918">
        <w:rPr>
          <w:rFonts w:ascii="Times New Roman" w:hAnsi="Times New Roman" w:cs="Times New Roman"/>
        </w:rPr>
        <w:t xml:space="preserve">in Question </w:t>
      </w:r>
      <w:r w:rsidR="00FF43A1">
        <w:rPr>
          <w:rFonts w:ascii="Times New Roman" w:hAnsi="Times New Roman" w:cs="Times New Roman"/>
        </w:rPr>
        <w:t>35</w:t>
      </w:r>
      <w:r w:rsidR="00857BA2" w:rsidRPr="008D5013">
        <w:rPr>
          <w:rFonts w:ascii="Times New Roman" w:hAnsi="Times New Roman" w:cs="Times New Roman"/>
        </w:rPr>
        <w:t xml:space="preserve">. </w:t>
      </w:r>
    </w:p>
    <w:p w14:paraId="0AAFAB32" w14:textId="2F9C98B9" w:rsidR="00981918" w:rsidRPr="008D5013" w:rsidRDefault="00981918" w:rsidP="00A065D7">
      <w:pPr>
        <w:pStyle w:val="ListParagraph"/>
        <w:numPr>
          <w:ilvl w:val="0"/>
          <w:numId w:val="16"/>
        </w:numPr>
        <w:tabs>
          <w:tab w:val="left" w:pos="2160"/>
        </w:tabs>
        <w:spacing w:before="120" w:after="120" w:line="240" w:lineRule="auto"/>
        <w:contextualSpacing w:val="0"/>
        <w:rPr>
          <w:rFonts w:ascii="Times New Roman" w:hAnsi="Times New Roman" w:cs="Times New Roman"/>
          <w:b/>
          <w:sz w:val="12"/>
          <w:szCs w:val="12"/>
        </w:rPr>
      </w:pPr>
      <w:r w:rsidRPr="00981918">
        <w:rPr>
          <w:rFonts w:ascii="Times New Roman" w:hAnsi="Times New Roman" w:cs="Times New Roman"/>
        </w:rPr>
        <w:t>Payments will only be made if the Court approves the Settlements and after any appeals, if any, are resolved. Please be patient</w:t>
      </w:r>
      <w:r>
        <w:rPr>
          <w:rFonts w:ascii="Times New Roman" w:hAnsi="Times New Roman" w:cs="Times New Roman"/>
        </w:rPr>
        <w:t>.</w:t>
      </w:r>
    </w:p>
    <w:p w14:paraId="5AA55E04" w14:textId="0F5BECFB" w:rsidR="00711E81" w:rsidRDefault="00857BA2" w:rsidP="00A065D7">
      <w:pPr>
        <w:pStyle w:val="ListParagraph"/>
        <w:numPr>
          <w:ilvl w:val="0"/>
          <w:numId w:val="12"/>
        </w:numPr>
        <w:tabs>
          <w:tab w:val="left" w:pos="2160"/>
        </w:tabs>
        <w:spacing w:after="120" w:line="240" w:lineRule="auto"/>
        <w:contextualSpacing w:val="0"/>
        <w:rPr>
          <w:rFonts w:ascii="Times New Roman" w:hAnsi="Times New Roman" w:cs="Times New Roman"/>
          <w:b/>
        </w:rPr>
      </w:pPr>
      <w:r w:rsidRPr="008D5013">
        <w:rPr>
          <w:rFonts w:ascii="Times New Roman" w:hAnsi="Times New Roman" w:cs="Times New Roman"/>
          <w:b/>
        </w:rPr>
        <w:t xml:space="preserve">Questions? Read on and visit </w:t>
      </w:r>
      <w:r w:rsidR="004C0AC9" w:rsidRPr="008D5013">
        <w:rPr>
          <w:rFonts w:ascii="Times New Roman" w:hAnsi="Times New Roman" w:cs="Times New Roman"/>
          <w:b/>
          <w:u w:val="single"/>
        </w:rPr>
        <w:t>www.TurkeyLitigation.com</w:t>
      </w:r>
      <w:r w:rsidRPr="008D5013">
        <w:rPr>
          <w:rFonts w:ascii="Times New Roman" w:hAnsi="Times New Roman" w:cs="Times New Roman"/>
          <w:b/>
        </w:rPr>
        <w:t xml:space="preserve"> or call toll-free 1-</w:t>
      </w:r>
      <w:r w:rsidR="00A170FF" w:rsidRPr="008D5013">
        <w:rPr>
          <w:rFonts w:ascii="Times New Roman" w:hAnsi="Times New Roman" w:cs="Times New Roman"/>
          <w:b/>
        </w:rPr>
        <w:t>877-777-9637</w:t>
      </w:r>
      <w:r w:rsidRPr="008D5013">
        <w:rPr>
          <w:rFonts w:ascii="Times New Roman" w:hAnsi="Times New Roman" w:cs="Times New Roman"/>
          <w:b/>
        </w:rPr>
        <w:t>.</w:t>
      </w:r>
    </w:p>
    <w:p w14:paraId="1A1FCD9A" w14:textId="1568618F" w:rsidR="007B1452" w:rsidRPr="007B1452" w:rsidRDefault="007B1452" w:rsidP="007B1452">
      <w:pPr>
        <w:suppressAutoHyphens w:val="0"/>
        <w:jc w:val="left"/>
        <w:rPr>
          <w:rFonts w:ascii="Times New Roman" w:hAnsi="Times New Roman" w:cs="Times New Roman"/>
          <w:b/>
        </w:rPr>
      </w:pPr>
      <w:r>
        <w:rPr>
          <w:rFonts w:ascii="Times New Roman" w:hAnsi="Times New Roman" w:cs="Times New Roman"/>
          <w:b/>
        </w:rPr>
        <w:br w:type="page"/>
      </w:r>
    </w:p>
    <w:p w14:paraId="52860134" w14:textId="77777777" w:rsidR="00B14068" w:rsidRPr="008D5013" w:rsidRDefault="00857BA2" w:rsidP="00EE2BEA">
      <w:pPr>
        <w:pStyle w:val="Heading1"/>
        <w:rPr>
          <w:color w:val="auto"/>
        </w:rPr>
      </w:pPr>
      <w:bookmarkStart w:id="3" w:name="_Toc57641438"/>
      <w:bookmarkStart w:id="4" w:name="_Toc238121507"/>
      <w:r w:rsidRPr="008D5013">
        <w:rPr>
          <w:color w:val="auto"/>
        </w:rPr>
        <w:lastRenderedPageBreak/>
        <w:t>What This Notice Contains</w:t>
      </w:r>
      <w:bookmarkEnd w:id="3"/>
      <w:bookmarkEnd w:id="4"/>
    </w:p>
    <w:p w14:paraId="79E8F776" w14:textId="77777777" w:rsidR="00B14068" w:rsidRPr="008D5013" w:rsidRDefault="00B14068" w:rsidP="000F608C">
      <w:pPr>
        <w:pStyle w:val="TOC1"/>
        <w:sectPr w:rsidR="00B14068" w:rsidRPr="008D5013" w:rsidSect="00074F33">
          <w:footerReference w:type="even" r:id="rId12"/>
          <w:footerReference w:type="default" r:id="rId13"/>
          <w:footerReference w:type="first" r:id="rId14"/>
          <w:type w:val="continuous"/>
          <w:pgSz w:w="12240" w:h="15840" w:code="1"/>
          <w:pgMar w:top="720" w:right="720" w:bottom="720" w:left="720" w:header="288" w:footer="288" w:gutter="0"/>
          <w:cols w:space="720"/>
          <w:docGrid w:linePitch="360"/>
        </w:sectPr>
      </w:pPr>
    </w:p>
    <w:sdt>
      <w:sdtPr>
        <w:rPr>
          <w:rFonts w:ascii="Times New Roman" w:eastAsiaTheme="minorEastAsia" w:hAnsi="Times New Roman" w:cs="Times New Roman"/>
          <w:b w:val="0"/>
          <w:bCs w:val="0"/>
          <w:color w:val="auto"/>
          <w:sz w:val="22"/>
          <w:szCs w:val="22"/>
          <w:lang w:eastAsia="en-US"/>
        </w:rPr>
        <w:id w:val="-1014216079"/>
        <w:docPartObj>
          <w:docPartGallery w:val="Table of Contents"/>
          <w:docPartUnique/>
        </w:docPartObj>
      </w:sdtPr>
      <w:sdtEndPr>
        <w:rPr>
          <w:sz w:val="24"/>
          <w:szCs w:val="24"/>
        </w:rPr>
      </w:sdtEndPr>
      <w:sdtContent>
        <w:p w14:paraId="442D8BEA" w14:textId="0273076D" w:rsidR="00EE2BEA" w:rsidRPr="008D5013" w:rsidRDefault="00EE2BEA" w:rsidP="00EE2BEA">
          <w:pPr>
            <w:pStyle w:val="TOCHeading"/>
            <w:spacing w:before="0" w:line="240" w:lineRule="auto"/>
            <w:rPr>
              <w:rFonts w:ascii="Times New Roman" w:hAnsi="Times New Roman" w:cs="Times New Roman"/>
              <w:color w:val="auto"/>
              <w:sz w:val="12"/>
              <w:szCs w:val="12"/>
            </w:rPr>
          </w:pPr>
        </w:p>
        <w:p w14:paraId="755687AC" w14:textId="10EB5F00" w:rsidR="00CC735A" w:rsidRPr="00CC735A" w:rsidRDefault="00EE2BEA">
          <w:pPr>
            <w:pStyle w:val="TOC1"/>
            <w:rPr>
              <w:rFonts w:eastAsiaTheme="minorEastAsia"/>
              <w:kern w:val="2"/>
              <w:sz w:val="24"/>
              <w:szCs w:val="24"/>
              <w14:ligatures w14:val="standardContextual"/>
            </w:rPr>
          </w:pPr>
          <w:r w:rsidRPr="008D5013">
            <w:rPr>
              <w:sz w:val="24"/>
              <w:szCs w:val="24"/>
            </w:rPr>
            <w:fldChar w:fldCharType="begin"/>
          </w:r>
          <w:r w:rsidRPr="008D5013">
            <w:rPr>
              <w:sz w:val="24"/>
              <w:szCs w:val="24"/>
            </w:rPr>
            <w:instrText xml:space="preserve"> TOC \o "1-3" \h \z \u </w:instrText>
          </w:r>
          <w:r w:rsidRPr="008D5013">
            <w:rPr>
              <w:sz w:val="24"/>
              <w:szCs w:val="24"/>
            </w:rPr>
            <w:fldChar w:fldCharType="separate"/>
          </w:r>
          <w:hyperlink w:anchor="_Toc238121507" w:history="1">
            <w:r w:rsidR="00CC735A" w:rsidRPr="00CC735A">
              <w:rPr>
                <w:rStyle w:val="Hyperlink"/>
              </w:rPr>
              <w:t>What This Notice Contains</w:t>
            </w:r>
            <w:r w:rsidR="00CC735A" w:rsidRPr="00CC735A">
              <w:rPr>
                <w:webHidden/>
              </w:rPr>
              <w:tab/>
            </w:r>
            <w:r w:rsidR="00CC735A" w:rsidRPr="00CC735A">
              <w:rPr>
                <w:webHidden/>
              </w:rPr>
              <w:fldChar w:fldCharType="begin"/>
            </w:r>
            <w:r w:rsidR="00CC735A" w:rsidRPr="00CC735A">
              <w:rPr>
                <w:webHidden/>
              </w:rPr>
              <w:instrText xml:space="preserve"> PAGEREF _Toc238121507 \h </w:instrText>
            </w:r>
            <w:r w:rsidR="00CC735A" w:rsidRPr="00CC735A">
              <w:rPr>
                <w:webHidden/>
              </w:rPr>
            </w:r>
            <w:r w:rsidR="00CC735A" w:rsidRPr="00CC735A">
              <w:rPr>
                <w:webHidden/>
              </w:rPr>
              <w:fldChar w:fldCharType="separate"/>
            </w:r>
            <w:r w:rsidR="00F95B60">
              <w:rPr>
                <w:webHidden/>
              </w:rPr>
              <w:t>3</w:t>
            </w:r>
            <w:r w:rsidR="00CC735A" w:rsidRPr="00CC735A">
              <w:rPr>
                <w:webHidden/>
              </w:rPr>
              <w:fldChar w:fldCharType="end"/>
            </w:r>
          </w:hyperlink>
        </w:p>
        <w:p w14:paraId="139FBE49" w14:textId="0E281C65" w:rsidR="00CC735A" w:rsidRPr="00CC735A" w:rsidRDefault="00CC735A">
          <w:pPr>
            <w:pStyle w:val="TOC2"/>
            <w:rPr>
              <w:rFonts w:ascii="Times New Roman" w:hAnsi="Times New Roman" w:cs="Times New Roman"/>
              <w:noProof/>
              <w:kern w:val="2"/>
              <w:sz w:val="24"/>
              <w:szCs w:val="24"/>
              <w:lang w:eastAsia="en-US"/>
              <w14:ligatures w14:val="standardContextual"/>
            </w:rPr>
          </w:pPr>
          <w:hyperlink w:anchor="_Toc238121508" w:history="1">
            <w:r w:rsidRPr="00CC735A">
              <w:rPr>
                <w:rStyle w:val="Hyperlink"/>
                <w:rFonts w:ascii="Times New Roman" w:hAnsi="Times New Roman" w:cs="Times New Roman"/>
                <w:smallCaps/>
                <w:noProof/>
              </w:rPr>
              <w:t>Basic Information</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_Toc238121508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5</w:t>
            </w:r>
            <w:r w:rsidRPr="00CC735A">
              <w:rPr>
                <w:rFonts w:ascii="Times New Roman" w:hAnsi="Times New Roman" w:cs="Times New Roman"/>
                <w:noProof/>
                <w:webHidden/>
              </w:rPr>
              <w:fldChar w:fldCharType="end"/>
            </w:r>
          </w:hyperlink>
        </w:p>
        <w:p w14:paraId="7253A01A" w14:textId="3603C770"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09" w:history="1">
            <w:r w:rsidRPr="00CC735A">
              <w:rPr>
                <w:rStyle w:val="Hyperlink"/>
                <w:rFonts w:ascii="Times New Roman" w:hAnsi="Times New Roman" w:cs="Times New Roman"/>
                <w:noProof/>
              </w:rPr>
              <w:t>1.</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Why did I receive a notice?</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_Toc238121509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5</w:t>
            </w:r>
            <w:r w:rsidRPr="00CC735A">
              <w:rPr>
                <w:rFonts w:ascii="Times New Roman" w:hAnsi="Times New Roman" w:cs="Times New Roman"/>
                <w:noProof/>
                <w:webHidden/>
              </w:rPr>
              <w:fldChar w:fldCharType="end"/>
            </w:r>
          </w:hyperlink>
        </w:p>
        <w:p w14:paraId="0D31FE62" w14:textId="05DED0B6"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0" w:history="1">
            <w:r w:rsidRPr="00CC735A">
              <w:rPr>
                <w:rStyle w:val="Hyperlink"/>
                <w:rFonts w:ascii="Times New Roman" w:hAnsi="Times New Roman" w:cs="Times New Roman"/>
                <w:noProof/>
              </w:rPr>
              <w:t>2.</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is this lawsuit about?</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_Toc238121510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5</w:t>
            </w:r>
            <w:r w:rsidRPr="00CC735A">
              <w:rPr>
                <w:rFonts w:ascii="Times New Roman" w:hAnsi="Times New Roman" w:cs="Times New Roman"/>
                <w:noProof/>
                <w:webHidden/>
              </w:rPr>
              <w:fldChar w:fldCharType="end"/>
            </w:r>
          </w:hyperlink>
        </w:p>
        <w:p w14:paraId="51F8AFAC" w14:textId="33CFB601"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1" w:history="1">
            <w:r w:rsidRPr="00CC735A">
              <w:rPr>
                <w:rStyle w:val="Hyperlink"/>
                <w:rFonts w:ascii="Times New Roman" w:hAnsi="Times New Roman" w:cs="Times New Roman"/>
                <w:noProof/>
              </w:rPr>
              <w:t>3.</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Who are the Defendants?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_Toc238121511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5</w:t>
            </w:r>
            <w:r w:rsidRPr="00CC735A">
              <w:rPr>
                <w:rFonts w:ascii="Times New Roman" w:hAnsi="Times New Roman" w:cs="Times New Roman"/>
                <w:noProof/>
                <w:webHidden/>
              </w:rPr>
              <w:fldChar w:fldCharType="end"/>
            </w:r>
          </w:hyperlink>
        </w:p>
        <w:p w14:paraId="4C782A8E" w14:textId="2B02C7F0"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2" w:history="1">
            <w:r w:rsidRPr="00CC735A">
              <w:rPr>
                <w:rStyle w:val="Hyperlink"/>
                <w:rFonts w:ascii="Times New Roman" w:hAnsi="Times New Roman" w:cs="Times New Roman"/>
                <w:noProof/>
              </w:rPr>
              <w:t>4.</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is a class action, and who is involved?</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_Toc238121512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6</w:t>
            </w:r>
            <w:r w:rsidRPr="00CC735A">
              <w:rPr>
                <w:rFonts w:ascii="Times New Roman" w:hAnsi="Times New Roman" w:cs="Times New Roman"/>
                <w:noProof/>
                <w:webHidden/>
              </w:rPr>
              <w:fldChar w:fldCharType="end"/>
            </w:r>
          </w:hyperlink>
        </w:p>
        <w:p w14:paraId="390577F5" w14:textId="0619E805"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3" w:history="1">
            <w:r w:rsidRPr="00CC735A">
              <w:rPr>
                <w:rStyle w:val="Hyperlink"/>
                <w:rFonts w:ascii="Times New Roman" w:hAnsi="Times New Roman" w:cs="Times New Roman"/>
                <w:noProof/>
              </w:rPr>
              <w:t>5.</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Why are there new Settlements?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_Toc238121513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6</w:t>
            </w:r>
            <w:r w:rsidRPr="00CC735A">
              <w:rPr>
                <w:rFonts w:ascii="Times New Roman" w:hAnsi="Times New Roman" w:cs="Times New Roman"/>
                <w:noProof/>
                <w:webHidden/>
              </w:rPr>
              <w:fldChar w:fldCharType="end"/>
            </w:r>
          </w:hyperlink>
        </w:p>
        <w:p w14:paraId="21D7BAD6" w14:textId="719A932E"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4" w:history="1">
            <w:r w:rsidRPr="00CC735A">
              <w:rPr>
                <w:rStyle w:val="Hyperlink"/>
                <w:rFonts w:ascii="Times New Roman" w:hAnsi="Times New Roman" w:cs="Times New Roman"/>
                <w:noProof/>
              </w:rPr>
              <w:t>6.</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Have there been other settlements in this lawsuit?</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_Toc238121514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6</w:t>
            </w:r>
            <w:r w:rsidRPr="00CC735A">
              <w:rPr>
                <w:rFonts w:ascii="Times New Roman" w:hAnsi="Times New Roman" w:cs="Times New Roman"/>
                <w:noProof/>
                <w:webHidden/>
              </w:rPr>
              <w:fldChar w:fldCharType="end"/>
            </w:r>
          </w:hyperlink>
        </w:p>
        <w:p w14:paraId="6C276C7F" w14:textId="63907CE5"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5" w:history="1">
            <w:r w:rsidRPr="00CC735A">
              <w:rPr>
                <w:rStyle w:val="Hyperlink"/>
                <w:rFonts w:ascii="Times New Roman" w:hAnsi="Times New Roman" w:cs="Times New Roman"/>
                <w:noProof/>
              </w:rPr>
              <w:t>7.</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Is the lawsuit over now?</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_Toc238121515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6</w:t>
            </w:r>
            <w:r w:rsidRPr="00CC735A">
              <w:rPr>
                <w:rFonts w:ascii="Times New Roman" w:hAnsi="Times New Roman" w:cs="Times New Roman"/>
                <w:noProof/>
                <w:webHidden/>
              </w:rPr>
              <w:fldChar w:fldCharType="end"/>
            </w:r>
          </w:hyperlink>
        </w:p>
        <w:p w14:paraId="3F7A2C4A" w14:textId="57A41EAC"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6" w:history="1">
            <w:r w:rsidRPr="00CC735A">
              <w:rPr>
                <w:rStyle w:val="Hyperlink"/>
                <w:rFonts w:ascii="Times New Roman" w:hAnsi="Times New Roman" w:cs="Times New Roman"/>
                <w:noProof/>
              </w:rPr>
              <w:t>8.</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if I received previous communications regarding this lawsuit?</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_Toc238121516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6</w:t>
            </w:r>
            <w:r w:rsidRPr="00CC735A">
              <w:rPr>
                <w:rFonts w:ascii="Times New Roman" w:hAnsi="Times New Roman" w:cs="Times New Roman"/>
                <w:noProof/>
                <w:webHidden/>
              </w:rPr>
              <w:fldChar w:fldCharType="end"/>
            </w:r>
          </w:hyperlink>
        </w:p>
        <w:p w14:paraId="4D01D8F1" w14:textId="113EC02E" w:rsidR="00CC735A" w:rsidRPr="00CC735A" w:rsidRDefault="00CC735A">
          <w:pPr>
            <w:pStyle w:val="TOC2"/>
            <w:rPr>
              <w:rFonts w:ascii="Times New Roman" w:hAnsi="Times New Roman" w:cs="Times New Roman"/>
              <w:noProof/>
              <w:kern w:val="2"/>
              <w:sz w:val="24"/>
              <w:szCs w:val="24"/>
              <w:lang w:eastAsia="en-US"/>
              <w14:ligatures w14:val="standardContextual"/>
            </w:rPr>
          </w:pPr>
          <w:hyperlink w:anchor="_Toc238121517" w:history="1">
            <w:r w:rsidRPr="00CC735A">
              <w:rPr>
                <w:rStyle w:val="Hyperlink"/>
                <w:rFonts w:ascii="Times New Roman" w:hAnsi="Times New Roman" w:cs="Times New Roman"/>
                <w:smallCaps/>
                <w:noProof/>
              </w:rPr>
              <w:t>Who is in the Class?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_Toc238121517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7</w:t>
            </w:r>
            <w:r w:rsidRPr="00CC735A">
              <w:rPr>
                <w:rFonts w:ascii="Times New Roman" w:hAnsi="Times New Roman" w:cs="Times New Roman"/>
                <w:noProof/>
                <w:webHidden/>
              </w:rPr>
              <w:fldChar w:fldCharType="end"/>
            </w:r>
          </w:hyperlink>
        </w:p>
        <w:p w14:paraId="5AEC6905" w14:textId="77B89BC1"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8" w:history="1">
            <w:r w:rsidRPr="00CC735A">
              <w:rPr>
                <w:rStyle w:val="Hyperlink"/>
                <w:rFonts w:ascii="Times New Roman" w:hAnsi="Times New Roman" w:cs="Times New Roman"/>
                <w:noProof/>
              </w:rPr>
              <w:t>9.</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Am I part of the Certified Class?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_Toc238121518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7</w:t>
            </w:r>
            <w:r w:rsidRPr="00CC735A">
              <w:rPr>
                <w:rFonts w:ascii="Times New Roman" w:hAnsi="Times New Roman" w:cs="Times New Roman"/>
                <w:noProof/>
                <w:webHidden/>
              </w:rPr>
              <w:fldChar w:fldCharType="end"/>
            </w:r>
          </w:hyperlink>
        </w:p>
        <w:p w14:paraId="3A85CBFE" w14:textId="1F01E387"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19" w:history="1">
            <w:r w:rsidRPr="00CC735A">
              <w:rPr>
                <w:rStyle w:val="Hyperlink"/>
                <w:rFonts w:ascii="Times New Roman" w:hAnsi="Times New Roman" w:cs="Times New Roman"/>
                <w:noProof/>
              </w:rPr>
              <w:t>10.</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are the Class Products?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_Toc238121519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7</w:t>
            </w:r>
            <w:r w:rsidRPr="00CC735A">
              <w:rPr>
                <w:rFonts w:ascii="Times New Roman" w:hAnsi="Times New Roman" w:cs="Times New Roman"/>
                <w:noProof/>
                <w:webHidden/>
              </w:rPr>
              <w:fldChar w:fldCharType="end"/>
            </w:r>
          </w:hyperlink>
        </w:p>
        <w:p w14:paraId="39EFADAF" w14:textId="7404994B"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20" w:history="1">
            <w:r w:rsidRPr="00CC735A">
              <w:rPr>
                <w:rStyle w:val="Hyperlink"/>
                <w:rFonts w:ascii="Times New Roman" w:hAnsi="Times New Roman" w:cs="Times New Roman"/>
                <w:noProof/>
              </w:rPr>
              <w:t>11.</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Are there exceptions to being included?</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_Toc238121520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7</w:t>
            </w:r>
            <w:r w:rsidRPr="00CC735A">
              <w:rPr>
                <w:rFonts w:ascii="Times New Roman" w:hAnsi="Times New Roman" w:cs="Times New Roman"/>
                <w:noProof/>
                <w:webHidden/>
              </w:rPr>
              <w:fldChar w:fldCharType="end"/>
            </w:r>
          </w:hyperlink>
        </w:p>
        <w:p w14:paraId="3AE6E752" w14:textId="2E7A43BD"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21" w:history="1">
            <w:r w:rsidRPr="00CC735A">
              <w:rPr>
                <w:rStyle w:val="Hyperlink"/>
                <w:rFonts w:ascii="Times New Roman" w:hAnsi="Times New Roman" w:cs="Times New Roman"/>
                <w:noProof/>
              </w:rPr>
              <w:t>12.</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I’m still not sure if I’m included.</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_Toc238121521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7</w:t>
            </w:r>
            <w:r w:rsidRPr="00CC735A">
              <w:rPr>
                <w:rFonts w:ascii="Times New Roman" w:hAnsi="Times New Roman" w:cs="Times New Roman"/>
                <w:noProof/>
                <w:webHidden/>
              </w:rPr>
              <w:fldChar w:fldCharType="end"/>
            </w:r>
          </w:hyperlink>
        </w:p>
        <w:p w14:paraId="4744F8F9" w14:textId="4F724C74"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22" w:history="1">
            <w:r w:rsidRPr="00CC735A">
              <w:rPr>
                <w:rStyle w:val="Hyperlink"/>
                <w:rFonts w:ascii="Times New Roman" w:hAnsi="Times New Roman" w:cs="Times New Roman"/>
                <w:noProof/>
              </w:rPr>
              <w:t>13.</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If I excluded myself previously from the Certified Class, do I need to exclude myself again?</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_Toc238121522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7</w:t>
            </w:r>
            <w:r w:rsidRPr="00CC735A">
              <w:rPr>
                <w:rFonts w:ascii="Times New Roman" w:hAnsi="Times New Roman" w:cs="Times New Roman"/>
                <w:noProof/>
                <w:webHidden/>
              </w:rPr>
              <w:fldChar w:fldCharType="end"/>
            </w:r>
          </w:hyperlink>
        </w:p>
        <w:p w14:paraId="3C104D89" w14:textId="6A33B98F"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23" w:history="1">
            <w:r w:rsidRPr="00CC735A">
              <w:rPr>
                <w:rStyle w:val="Hyperlink"/>
                <w:rFonts w:ascii="Times New Roman" w:hAnsi="Times New Roman" w:cs="Times New Roman"/>
                <w:noProof/>
              </w:rPr>
              <w:t>14.</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Can I still exclude myself?</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_Toc238121523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8</w:t>
            </w:r>
            <w:r w:rsidRPr="00CC735A">
              <w:rPr>
                <w:rFonts w:ascii="Times New Roman" w:hAnsi="Times New Roman" w:cs="Times New Roman"/>
                <w:noProof/>
                <w:webHidden/>
              </w:rPr>
              <w:fldChar w:fldCharType="end"/>
            </w:r>
          </w:hyperlink>
        </w:p>
        <w:p w14:paraId="587B5BE2" w14:textId="28F5050E" w:rsidR="00CC735A" w:rsidRPr="00CC735A" w:rsidRDefault="00CC735A">
          <w:pPr>
            <w:pStyle w:val="TOC2"/>
            <w:rPr>
              <w:rFonts w:ascii="Times New Roman" w:hAnsi="Times New Roman" w:cs="Times New Roman"/>
              <w:noProof/>
              <w:kern w:val="2"/>
              <w:sz w:val="24"/>
              <w:szCs w:val="24"/>
              <w:lang w:eastAsia="en-US"/>
              <w14:ligatures w14:val="standardContextual"/>
            </w:rPr>
          </w:pPr>
          <w:hyperlink w:anchor="_Toc238121524" w:history="1">
            <w:r w:rsidRPr="00CC735A">
              <w:rPr>
                <w:rStyle w:val="Hyperlink"/>
                <w:rFonts w:ascii="Times New Roman" w:hAnsi="Times New Roman" w:cs="Times New Roman"/>
                <w:smallCaps/>
                <w:noProof/>
              </w:rPr>
              <w:t>The Benefits of the Settlement Agreements with Agri Stats, House of Raeford, Prestage, JOTS, Butterball, Foster Farms, and Perdue</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_Toc238121524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8</w:t>
            </w:r>
            <w:r w:rsidRPr="00CC735A">
              <w:rPr>
                <w:rFonts w:ascii="Times New Roman" w:hAnsi="Times New Roman" w:cs="Times New Roman"/>
                <w:noProof/>
                <w:webHidden/>
              </w:rPr>
              <w:fldChar w:fldCharType="end"/>
            </w:r>
          </w:hyperlink>
        </w:p>
        <w:p w14:paraId="0F80C226" w14:textId="6A3E2A96"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25" w:history="1">
            <w:r w:rsidRPr="00CC735A">
              <w:rPr>
                <w:rStyle w:val="Hyperlink"/>
                <w:rFonts w:ascii="Times New Roman" w:hAnsi="Times New Roman" w:cs="Times New Roman"/>
                <w:noProof/>
              </w:rPr>
              <w:t>15.</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does the Settlement with Agri Stats provide?</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_Toc238121525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8</w:t>
            </w:r>
            <w:r w:rsidRPr="00CC735A">
              <w:rPr>
                <w:rFonts w:ascii="Times New Roman" w:hAnsi="Times New Roman" w:cs="Times New Roman"/>
                <w:noProof/>
                <w:webHidden/>
              </w:rPr>
              <w:fldChar w:fldCharType="end"/>
            </w:r>
          </w:hyperlink>
        </w:p>
        <w:p w14:paraId="59A4E580" w14:textId="5D26764E"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26" w:history="1">
            <w:r w:rsidRPr="00CC735A">
              <w:rPr>
                <w:rStyle w:val="Hyperlink"/>
                <w:rFonts w:ascii="Times New Roman" w:hAnsi="Times New Roman" w:cs="Times New Roman"/>
                <w:noProof/>
              </w:rPr>
              <w:t>16.</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do the Settlements with House of Raeford, Prestage, JOTS, and Butterball provide?</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_Toc238121526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10</w:t>
            </w:r>
            <w:r w:rsidRPr="00CC735A">
              <w:rPr>
                <w:rFonts w:ascii="Times New Roman" w:hAnsi="Times New Roman" w:cs="Times New Roman"/>
                <w:noProof/>
                <w:webHidden/>
              </w:rPr>
              <w:fldChar w:fldCharType="end"/>
            </w:r>
          </w:hyperlink>
        </w:p>
        <w:p w14:paraId="26053419" w14:textId="2CC135E1"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27" w:history="1">
            <w:r w:rsidRPr="00CC735A">
              <w:rPr>
                <w:rStyle w:val="Hyperlink"/>
                <w:rFonts w:ascii="Times New Roman" w:hAnsi="Times New Roman" w:cs="Times New Roman"/>
                <w:noProof/>
              </w:rPr>
              <w:t>17.</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do the Settlements with Foster Farms and Perdue provide?</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_Toc238121527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10</w:t>
            </w:r>
            <w:r w:rsidRPr="00CC735A">
              <w:rPr>
                <w:rFonts w:ascii="Times New Roman" w:hAnsi="Times New Roman" w:cs="Times New Roman"/>
                <w:noProof/>
                <w:webHidden/>
              </w:rPr>
              <w:fldChar w:fldCharType="end"/>
            </w:r>
          </w:hyperlink>
        </w:p>
        <w:p w14:paraId="30AC5955" w14:textId="35452203"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28" w:history="1">
            <w:r w:rsidRPr="00CC735A">
              <w:rPr>
                <w:rStyle w:val="Hyperlink"/>
                <w:rFonts w:ascii="Times New Roman" w:hAnsi="Times New Roman" w:cs="Times New Roman"/>
                <w:noProof/>
              </w:rPr>
              <w:t>18.</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are the Settlements’ benefits being used for?</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_Toc238121528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10</w:t>
            </w:r>
            <w:r w:rsidRPr="00CC735A">
              <w:rPr>
                <w:rFonts w:ascii="Times New Roman" w:hAnsi="Times New Roman" w:cs="Times New Roman"/>
                <w:noProof/>
                <w:webHidden/>
              </w:rPr>
              <w:fldChar w:fldCharType="end"/>
            </w:r>
          </w:hyperlink>
        </w:p>
        <w:p w14:paraId="5EEBD8D6" w14:textId="3F4DF896" w:rsidR="00CC735A" w:rsidRPr="000F1DF9" w:rsidRDefault="00CC735A">
          <w:pPr>
            <w:pStyle w:val="TOC2"/>
            <w:rPr>
              <w:rFonts w:ascii="Times New Roman" w:hAnsi="Times New Roman" w:cs="Times New Roman"/>
              <w:noProof/>
              <w:kern w:val="2"/>
              <w:sz w:val="24"/>
              <w:szCs w:val="24"/>
              <w:lang w:eastAsia="en-US"/>
              <w14:ligatures w14:val="standardContextual"/>
            </w:rPr>
          </w:pPr>
          <w:hyperlink w:anchor="_Toc238121529" w:history="1">
            <w:r w:rsidR="000F1DF9" w:rsidRPr="000F1DF9">
              <w:rPr>
                <w:rStyle w:val="Hyperlink"/>
                <w:rFonts w:ascii="Times New Roman" w:hAnsi="Times New Roman" w:cs="Times New Roman"/>
                <w:smallCaps/>
                <w:noProof/>
              </w:rPr>
              <w:t>How To Get A Payment</w:t>
            </w:r>
            <w:r w:rsidR="000F1DF9" w:rsidRPr="000F1DF9">
              <w:rPr>
                <w:rFonts w:ascii="Times New Roman" w:hAnsi="Times New Roman" w:cs="Times New Roman"/>
                <w:noProof/>
                <w:webHidden/>
              </w:rPr>
              <w:tab/>
            </w:r>
            <w:r w:rsidRPr="000F1DF9">
              <w:rPr>
                <w:rFonts w:ascii="Times New Roman" w:hAnsi="Times New Roman" w:cs="Times New Roman"/>
                <w:noProof/>
                <w:webHidden/>
              </w:rPr>
              <w:fldChar w:fldCharType="begin"/>
            </w:r>
            <w:r w:rsidRPr="000F1DF9">
              <w:rPr>
                <w:rFonts w:ascii="Times New Roman" w:hAnsi="Times New Roman" w:cs="Times New Roman"/>
                <w:noProof/>
                <w:webHidden/>
              </w:rPr>
              <w:instrText xml:space="preserve"> PAGEREF _Toc238121529 \h </w:instrText>
            </w:r>
            <w:r w:rsidRPr="000F1DF9">
              <w:rPr>
                <w:rFonts w:ascii="Times New Roman" w:hAnsi="Times New Roman" w:cs="Times New Roman"/>
                <w:noProof/>
                <w:webHidden/>
              </w:rPr>
            </w:r>
            <w:r w:rsidRPr="000F1DF9">
              <w:rPr>
                <w:rFonts w:ascii="Times New Roman" w:hAnsi="Times New Roman" w:cs="Times New Roman"/>
                <w:noProof/>
                <w:webHidden/>
              </w:rPr>
              <w:fldChar w:fldCharType="separate"/>
            </w:r>
            <w:r w:rsidR="000F1DF9" w:rsidRPr="000F1DF9">
              <w:rPr>
                <w:rFonts w:ascii="Times New Roman" w:hAnsi="Times New Roman" w:cs="Times New Roman"/>
                <w:noProof/>
                <w:webHidden/>
              </w:rPr>
              <w:t>11</w:t>
            </w:r>
            <w:r w:rsidRPr="000F1DF9">
              <w:rPr>
                <w:rFonts w:ascii="Times New Roman" w:hAnsi="Times New Roman" w:cs="Times New Roman"/>
                <w:noProof/>
                <w:webHidden/>
              </w:rPr>
              <w:fldChar w:fldCharType="end"/>
            </w:r>
          </w:hyperlink>
        </w:p>
        <w:p w14:paraId="18EA641C" w14:textId="6801EFCB"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0" w:history="1">
            <w:r w:rsidRPr="00CC735A">
              <w:rPr>
                <w:rStyle w:val="Hyperlink"/>
                <w:rFonts w:ascii="Times New Roman" w:hAnsi="Times New Roman" w:cs="Times New Roman"/>
                <w:noProof/>
              </w:rPr>
              <w:t>19.</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settlement proceeds will be distributed?</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_Toc238121530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11</w:t>
            </w:r>
            <w:r w:rsidRPr="00CC735A">
              <w:rPr>
                <w:rFonts w:ascii="Times New Roman" w:hAnsi="Times New Roman" w:cs="Times New Roman"/>
                <w:noProof/>
                <w:webHidden/>
              </w:rPr>
              <w:fldChar w:fldCharType="end"/>
            </w:r>
          </w:hyperlink>
        </w:p>
        <w:p w14:paraId="730F3BE5" w14:textId="5346C828"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1" w:history="1">
            <w:r w:rsidRPr="00CC735A">
              <w:rPr>
                <w:rStyle w:val="Hyperlink"/>
                <w:rFonts w:ascii="Times New Roman" w:hAnsi="Times New Roman" w:cs="Times New Roman"/>
                <w:noProof/>
              </w:rPr>
              <w:t>20.</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How much will my payment be from the Certified Class settlement proceeds?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_Toc238121531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11</w:t>
            </w:r>
            <w:r w:rsidRPr="00CC735A">
              <w:rPr>
                <w:rFonts w:ascii="Times New Roman" w:hAnsi="Times New Roman" w:cs="Times New Roman"/>
                <w:noProof/>
                <w:webHidden/>
              </w:rPr>
              <w:fldChar w:fldCharType="end"/>
            </w:r>
          </w:hyperlink>
        </w:p>
        <w:p w14:paraId="2A79A319" w14:textId="1A13449E"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2" w:history="1">
            <w:r w:rsidRPr="00CC735A">
              <w:rPr>
                <w:rStyle w:val="Hyperlink"/>
                <w:rFonts w:ascii="Times New Roman" w:hAnsi="Times New Roman" w:cs="Times New Roman"/>
                <w:noProof/>
              </w:rPr>
              <w:t>21.</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How can I get a payment?</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_Toc238121532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11</w:t>
            </w:r>
            <w:r w:rsidRPr="00CC735A">
              <w:rPr>
                <w:rFonts w:ascii="Times New Roman" w:hAnsi="Times New Roman" w:cs="Times New Roman"/>
                <w:noProof/>
                <w:webHidden/>
              </w:rPr>
              <w:fldChar w:fldCharType="end"/>
            </w:r>
          </w:hyperlink>
        </w:p>
        <w:p w14:paraId="1772C6EF" w14:textId="4C332476"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3" w:history="1">
            <w:r w:rsidRPr="00CC735A">
              <w:rPr>
                <w:rStyle w:val="Hyperlink"/>
                <w:rFonts w:ascii="Times New Roman" w:hAnsi="Times New Roman" w:cs="Times New Roman"/>
                <w:noProof/>
              </w:rPr>
              <w:t>22.</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How do I review or update my eligible purchase amount?</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_Toc238121533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11</w:t>
            </w:r>
            <w:r w:rsidRPr="00CC735A">
              <w:rPr>
                <w:rFonts w:ascii="Times New Roman" w:hAnsi="Times New Roman" w:cs="Times New Roman"/>
                <w:noProof/>
                <w:webHidden/>
              </w:rPr>
              <w:fldChar w:fldCharType="end"/>
            </w:r>
          </w:hyperlink>
        </w:p>
        <w:p w14:paraId="294671ED" w14:textId="6E44A7C5"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4" w:history="1">
            <w:r w:rsidRPr="00CC735A">
              <w:rPr>
                <w:rStyle w:val="Hyperlink"/>
                <w:rFonts w:ascii="Times New Roman" w:hAnsi="Times New Roman" w:cs="Times New Roman"/>
                <w:noProof/>
              </w:rPr>
              <w:t>23.</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When will I get my payment?</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_Toc238121534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11</w:t>
            </w:r>
            <w:r w:rsidRPr="00CC735A">
              <w:rPr>
                <w:rFonts w:ascii="Times New Roman" w:hAnsi="Times New Roman" w:cs="Times New Roman"/>
                <w:noProof/>
                <w:webHidden/>
              </w:rPr>
              <w:fldChar w:fldCharType="end"/>
            </w:r>
          </w:hyperlink>
        </w:p>
        <w:p w14:paraId="0E8D664B" w14:textId="2325A2FE"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5" w:history="1">
            <w:r w:rsidRPr="00CC735A">
              <w:rPr>
                <w:rStyle w:val="Hyperlink"/>
                <w:rFonts w:ascii="Times New Roman" w:hAnsi="Times New Roman" w:cs="Times New Roman"/>
                <w:noProof/>
              </w:rPr>
              <w:t>24.</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happens if there are funds remaining?</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_Toc238121535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12</w:t>
            </w:r>
            <w:r w:rsidRPr="00CC735A">
              <w:rPr>
                <w:rFonts w:ascii="Times New Roman" w:hAnsi="Times New Roman" w:cs="Times New Roman"/>
                <w:noProof/>
                <w:webHidden/>
              </w:rPr>
              <w:fldChar w:fldCharType="end"/>
            </w:r>
          </w:hyperlink>
        </w:p>
        <w:p w14:paraId="619A12E0" w14:textId="459B75F2"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6" w:history="1">
            <w:r w:rsidRPr="00CC735A">
              <w:rPr>
                <w:rStyle w:val="Hyperlink"/>
                <w:rFonts w:ascii="Times New Roman" w:hAnsi="Times New Roman" w:cs="Times New Roman"/>
                <w:noProof/>
              </w:rPr>
              <w:t>25.</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Do I need to file another claim if I already filed a claim in this litigation?</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_Toc238121536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12</w:t>
            </w:r>
            <w:r w:rsidRPr="00CC735A">
              <w:rPr>
                <w:rFonts w:ascii="Times New Roman" w:hAnsi="Times New Roman" w:cs="Times New Roman"/>
                <w:noProof/>
                <w:webHidden/>
              </w:rPr>
              <w:fldChar w:fldCharType="end"/>
            </w:r>
          </w:hyperlink>
        </w:p>
        <w:p w14:paraId="6ED30E16" w14:textId="7F6890A4"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7" w:history="1">
            <w:r w:rsidRPr="00CC735A">
              <w:rPr>
                <w:rStyle w:val="Hyperlink"/>
                <w:rFonts w:ascii="Times New Roman" w:hAnsi="Times New Roman" w:cs="Times New Roman"/>
                <w:noProof/>
              </w:rPr>
              <w:t>26.</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Can I file a claim in the previous settlements in this case?</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_Toc238121537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12</w:t>
            </w:r>
            <w:r w:rsidRPr="00CC735A">
              <w:rPr>
                <w:rFonts w:ascii="Times New Roman" w:hAnsi="Times New Roman" w:cs="Times New Roman"/>
                <w:noProof/>
                <w:webHidden/>
              </w:rPr>
              <w:fldChar w:fldCharType="end"/>
            </w:r>
          </w:hyperlink>
        </w:p>
        <w:p w14:paraId="31D065B8" w14:textId="37963B32"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8" w:history="1">
            <w:r w:rsidRPr="00CC735A">
              <w:rPr>
                <w:rStyle w:val="Hyperlink"/>
                <w:rFonts w:ascii="Times New Roman" w:hAnsi="Times New Roman" w:cs="Times New Roman"/>
                <w:noProof/>
              </w:rPr>
              <w:t>27.</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Can I file a claim if I excluded myself from the Certified Class?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_Toc238121538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12</w:t>
            </w:r>
            <w:r w:rsidRPr="00CC735A">
              <w:rPr>
                <w:rFonts w:ascii="Times New Roman" w:hAnsi="Times New Roman" w:cs="Times New Roman"/>
                <w:noProof/>
                <w:webHidden/>
              </w:rPr>
              <w:fldChar w:fldCharType="end"/>
            </w:r>
          </w:hyperlink>
        </w:p>
        <w:p w14:paraId="22DB03E9" w14:textId="0A186222"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39" w:history="1">
            <w:r w:rsidRPr="00CC735A">
              <w:rPr>
                <w:rStyle w:val="Hyperlink"/>
                <w:rFonts w:ascii="Times New Roman" w:hAnsi="Times New Roman" w:cs="Times New Roman"/>
                <w:noProof/>
              </w:rPr>
              <w:t>28.</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happens if I do nothing at all?</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_Toc238121539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12</w:t>
            </w:r>
            <w:r w:rsidRPr="00CC735A">
              <w:rPr>
                <w:rFonts w:ascii="Times New Roman" w:hAnsi="Times New Roman" w:cs="Times New Roman"/>
                <w:noProof/>
                <w:webHidden/>
              </w:rPr>
              <w:fldChar w:fldCharType="end"/>
            </w:r>
          </w:hyperlink>
        </w:p>
        <w:p w14:paraId="4731C0BC" w14:textId="21A0180B"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40" w:history="1">
            <w:r w:rsidRPr="00CC735A">
              <w:rPr>
                <w:rStyle w:val="Hyperlink"/>
                <w:rFonts w:ascii="Times New Roman" w:hAnsi="Times New Roman" w:cs="Times New Roman"/>
                <w:noProof/>
              </w:rPr>
              <w:t>29.</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am I giving up with these Settlements?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_Toc238121540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12</w:t>
            </w:r>
            <w:r w:rsidRPr="00CC735A">
              <w:rPr>
                <w:rFonts w:ascii="Times New Roman" w:hAnsi="Times New Roman" w:cs="Times New Roman"/>
                <w:noProof/>
                <w:webHidden/>
              </w:rPr>
              <w:fldChar w:fldCharType="end"/>
            </w:r>
          </w:hyperlink>
        </w:p>
        <w:p w14:paraId="5ABBC3E3" w14:textId="11525D2A" w:rsidR="00CC735A" w:rsidRPr="00CC735A" w:rsidRDefault="00CC735A">
          <w:pPr>
            <w:pStyle w:val="TOC2"/>
            <w:rPr>
              <w:rFonts w:ascii="Times New Roman" w:hAnsi="Times New Roman" w:cs="Times New Roman"/>
              <w:noProof/>
              <w:kern w:val="2"/>
              <w:sz w:val="24"/>
              <w:szCs w:val="24"/>
              <w:lang w:eastAsia="en-US"/>
              <w14:ligatures w14:val="standardContextual"/>
            </w:rPr>
          </w:pPr>
          <w:hyperlink w:anchor="_Toc238121541" w:history="1">
            <w:r w:rsidRPr="00CC735A">
              <w:rPr>
                <w:rStyle w:val="Hyperlink"/>
                <w:rFonts w:ascii="Times New Roman" w:hAnsi="Times New Roman" w:cs="Times New Roman"/>
                <w:smallCaps/>
                <w:noProof/>
              </w:rPr>
              <w:t>Objecting to the Settlements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_Toc238121541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12</w:t>
            </w:r>
            <w:r w:rsidRPr="00CC735A">
              <w:rPr>
                <w:rFonts w:ascii="Times New Roman" w:hAnsi="Times New Roman" w:cs="Times New Roman"/>
                <w:noProof/>
                <w:webHidden/>
              </w:rPr>
              <w:fldChar w:fldCharType="end"/>
            </w:r>
          </w:hyperlink>
        </w:p>
        <w:p w14:paraId="7056C244" w14:textId="5AF6C881"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42" w:history="1">
            <w:r w:rsidRPr="00CC735A">
              <w:rPr>
                <w:rStyle w:val="Hyperlink"/>
                <w:rFonts w:ascii="Times New Roman" w:hAnsi="Times New Roman" w:cs="Times New Roman"/>
                <w:noProof/>
              </w:rPr>
              <w:t>30.</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How do I tell the Court that I don’t like the Settlements?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_Toc238121542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12</w:t>
            </w:r>
            <w:r w:rsidRPr="00CC735A">
              <w:rPr>
                <w:rFonts w:ascii="Times New Roman" w:hAnsi="Times New Roman" w:cs="Times New Roman"/>
                <w:noProof/>
                <w:webHidden/>
              </w:rPr>
              <w:fldChar w:fldCharType="end"/>
            </w:r>
          </w:hyperlink>
        </w:p>
        <w:p w14:paraId="4B678CA2" w14:textId="66BAAF7D"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43" w:history="1">
            <w:r w:rsidRPr="00CC735A">
              <w:rPr>
                <w:rStyle w:val="Hyperlink"/>
                <w:rFonts w:ascii="Times New Roman" w:hAnsi="Times New Roman" w:cs="Times New Roman"/>
                <w:noProof/>
              </w:rPr>
              <w:t>31.</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Can I object to the previous settlements?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_Toc238121543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14</w:t>
            </w:r>
            <w:r w:rsidRPr="00CC735A">
              <w:rPr>
                <w:rFonts w:ascii="Times New Roman" w:hAnsi="Times New Roman" w:cs="Times New Roman"/>
                <w:noProof/>
                <w:webHidden/>
              </w:rPr>
              <w:fldChar w:fldCharType="end"/>
            </w:r>
          </w:hyperlink>
        </w:p>
        <w:p w14:paraId="5E8B0C46" w14:textId="37DA92B8"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44" w:history="1">
            <w:r w:rsidRPr="00CC735A">
              <w:rPr>
                <w:rStyle w:val="Hyperlink"/>
                <w:rFonts w:ascii="Times New Roman" w:hAnsi="Times New Roman" w:cs="Times New Roman"/>
                <w:noProof/>
              </w:rPr>
              <w:t>32.</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What is the difference between excluding myself and objecting?</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_Toc238121544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14</w:t>
            </w:r>
            <w:r w:rsidRPr="00CC735A">
              <w:rPr>
                <w:rFonts w:ascii="Times New Roman" w:hAnsi="Times New Roman" w:cs="Times New Roman"/>
                <w:noProof/>
                <w:webHidden/>
              </w:rPr>
              <w:fldChar w:fldCharType="end"/>
            </w:r>
          </w:hyperlink>
        </w:p>
        <w:p w14:paraId="1762C913" w14:textId="1B59B662" w:rsidR="00CC735A" w:rsidRPr="00CC735A" w:rsidRDefault="00CC735A">
          <w:pPr>
            <w:pStyle w:val="TOC2"/>
            <w:rPr>
              <w:rFonts w:ascii="Times New Roman" w:hAnsi="Times New Roman" w:cs="Times New Roman"/>
              <w:noProof/>
              <w:kern w:val="2"/>
              <w:sz w:val="24"/>
              <w:szCs w:val="24"/>
              <w:lang w:eastAsia="en-US"/>
              <w14:ligatures w14:val="standardContextual"/>
            </w:rPr>
          </w:pPr>
          <w:hyperlink w:anchor="_Toc238121545" w:history="1">
            <w:r w:rsidRPr="00CC735A">
              <w:rPr>
                <w:rStyle w:val="Hyperlink"/>
                <w:rFonts w:ascii="Times New Roman" w:hAnsi="Times New Roman" w:cs="Times New Roman"/>
                <w:smallCaps/>
                <w:noProof/>
              </w:rPr>
              <w:t>The Lawyers Representing You</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_Toc238121545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14</w:t>
            </w:r>
            <w:r w:rsidRPr="00CC735A">
              <w:rPr>
                <w:rFonts w:ascii="Times New Roman" w:hAnsi="Times New Roman" w:cs="Times New Roman"/>
                <w:noProof/>
                <w:webHidden/>
              </w:rPr>
              <w:fldChar w:fldCharType="end"/>
            </w:r>
          </w:hyperlink>
        </w:p>
        <w:p w14:paraId="43C8AA1B" w14:textId="0642EE42"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46" w:history="1">
            <w:r w:rsidRPr="00CC735A">
              <w:rPr>
                <w:rStyle w:val="Hyperlink"/>
                <w:rFonts w:ascii="Times New Roman" w:hAnsi="Times New Roman" w:cs="Times New Roman"/>
                <w:noProof/>
              </w:rPr>
              <w:t>33.</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Do I have a lawyer in this case?</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_Toc238121546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14</w:t>
            </w:r>
            <w:r w:rsidRPr="00CC735A">
              <w:rPr>
                <w:rFonts w:ascii="Times New Roman" w:hAnsi="Times New Roman" w:cs="Times New Roman"/>
                <w:noProof/>
                <w:webHidden/>
              </w:rPr>
              <w:fldChar w:fldCharType="end"/>
            </w:r>
          </w:hyperlink>
        </w:p>
        <w:p w14:paraId="04329D3D" w14:textId="4EE884C0"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47" w:history="1">
            <w:r w:rsidRPr="00CC735A">
              <w:rPr>
                <w:rStyle w:val="Hyperlink"/>
                <w:rFonts w:ascii="Times New Roman" w:hAnsi="Times New Roman" w:cs="Times New Roman"/>
                <w:noProof/>
              </w:rPr>
              <w:t>34.</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How will the lawyers be paid?</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_Toc238121547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14</w:t>
            </w:r>
            <w:r w:rsidRPr="00CC735A">
              <w:rPr>
                <w:rFonts w:ascii="Times New Roman" w:hAnsi="Times New Roman" w:cs="Times New Roman"/>
                <w:noProof/>
                <w:webHidden/>
              </w:rPr>
              <w:fldChar w:fldCharType="end"/>
            </w:r>
          </w:hyperlink>
        </w:p>
        <w:p w14:paraId="24C6CEF4" w14:textId="7BBFBB01" w:rsidR="00CC735A" w:rsidRPr="00CC735A" w:rsidRDefault="00CC735A">
          <w:pPr>
            <w:pStyle w:val="TOC2"/>
            <w:rPr>
              <w:rFonts w:ascii="Times New Roman" w:hAnsi="Times New Roman" w:cs="Times New Roman"/>
              <w:noProof/>
              <w:kern w:val="2"/>
              <w:sz w:val="24"/>
              <w:szCs w:val="24"/>
              <w:lang w:eastAsia="en-US"/>
              <w14:ligatures w14:val="standardContextual"/>
            </w:rPr>
          </w:pPr>
          <w:hyperlink w:anchor="_Toc238121548" w:history="1">
            <w:r w:rsidRPr="00CC735A">
              <w:rPr>
                <w:rStyle w:val="Hyperlink"/>
                <w:rFonts w:ascii="Times New Roman" w:hAnsi="Times New Roman" w:cs="Times New Roman"/>
                <w:smallCaps/>
                <w:noProof/>
              </w:rPr>
              <w:t>The Court’s Fairness Hearing</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_Toc238121548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14</w:t>
            </w:r>
            <w:r w:rsidRPr="00CC735A">
              <w:rPr>
                <w:rFonts w:ascii="Times New Roman" w:hAnsi="Times New Roman" w:cs="Times New Roman"/>
                <w:noProof/>
                <w:webHidden/>
              </w:rPr>
              <w:fldChar w:fldCharType="end"/>
            </w:r>
          </w:hyperlink>
        </w:p>
        <w:p w14:paraId="79FE3D68" w14:textId="1248614D"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49" w:history="1">
            <w:r w:rsidRPr="00CC735A">
              <w:rPr>
                <w:rStyle w:val="Hyperlink"/>
                <w:rFonts w:ascii="Times New Roman" w:hAnsi="Times New Roman" w:cs="Times New Roman"/>
                <w:noProof/>
              </w:rPr>
              <w:t>35.</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When and where will the Court decide whether to approve the Settlements?</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_Toc238121549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14</w:t>
            </w:r>
            <w:r w:rsidRPr="00CC735A">
              <w:rPr>
                <w:rFonts w:ascii="Times New Roman" w:hAnsi="Times New Roman" w:cs="Times New Roman"/>
                <w:noProof/>
                <w:webHidden/>
              </w:rPr>
              <w:fldChar w:fldCharType="end"/>
            </w:r>
          </w:hyperlink>
        </w:p>
        <w:p w14:paraId="2986A5A9" w14:textId="5F9C5385"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50" w:history="1">
            <w:r w:rsidRPr="00CC735A">
              <w:rPr>
                <w:rStyle w:val="Hyperlink"/>
                <w:rFonts w:ascii="Times New Roman" w:hAnsi="Times New Roman" w:cs="Times New Roman"/>
                <w:noProof/>
              </w:rPr>
              <w:t>36.</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Do I have to come to the hearing?</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_Toc238121550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14</w:t>
            </w:r>
            <w:r w:rsidRPr="00CC735A">
              <w:rPr>
                <w:rFonts w:ascii="Times New Roman" w:hAnsi="Times New Roman" w:cs="Times New Roman"/>
                <w:noProof/>
                <w:webHidden/>
              </w:rPr>
              <w:fldChar w:fldCharType="end"/>
            </w:r>
          </w:hyperlink>
        </w:p>
        <w:p w14:paraId="2D8E0702" w14:textId="7C52CA1E" w:rsidR="00CC735A" w:rsidRPr="00CC735A" w:rsidRDefault="00CC735A">
          <w:pPr>
            <w:pStyle w:val="TOC3"/>
            <w:tabs>
              <w:tab w:val="left" w:pos="2160"/>
            </w:tabs>
            <w:rPr>
              <w:rFonts w:ascii="Times New Roman" w:hAnsi="Times New Roman" w:cs="Times New Roman"/>
              <w:noProof/>
              <w:kern w:val="2"/>
              <w:sz w:val="24"/>
              <w:szCs w:val="24"/>
              <w:lang w:eastAsia="en-US"/>
              <w14:ligatures w14:val="standardContextual"/>
            </w:rPr>
          </w:pPr>
          <w:hyperlink w:anchor="_Toc238121551" w:history="1">
            <w:r w:rsidRPr="00CC735A">
              <w:rPr>
                <w:rStyle w:val="Hyperlink"/>
                <w:rFonts w:ascii="Times New Roman" w:hAnsi="Times New Roman" w:cs="Times New Roman"/>
                <w:noProof/>
              </w:rPr>
              <w:t>37.</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May I speak at the hearing?</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_Toc238121551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15</w:t>
            </w:r>
            <w:r w:rsidRPr="00CC735A">
              <w:rPr>
                <w:rFonts w:ascii="Times New Roman" w:hAnsi="Times New Roman" w:cs="Times New Roman"/>
                <w:noProof/>
                <w:webHidden/>
              </w:rPr>
              <w:fldChar w:fldCharType="end"/>
            </w:r>
          </w:hyperlink>
        </w:p>
        <w:p w14:paraId="3CAF9D8F" w14:textId="7C9C066D" w:rsidR="00CC735A" w:rsidRPr="00CC735A" w:rsidRDefault="00CC735A">
          <w:pPr>
            <w:pStyle w:val="TOC2"/>
            <w:rPr>
              <w:rFonts w:ascii="Times New Roman" w:hAnsi="Times New Roman" w:cs="Times New Roman"/>
              <w:noProof/>
              <w:kern w:val="2"/>
              <w:sz w:val="24"/>
              <w:szCs w:val="24"/>
              <w:lang w:eastAsia="en-US"/>
              <w14:ligatures w14:val="standardContextual"/>
            </w:rPr>
          </w:pPr>
          <w:hyperlink w:anchor="_Toc238121552" w:history="1">
            <w:r w:rsidRPr="00CC735A">
              <w:rPr>
                <w:rStyle w:val="Hyperlink"/>
                <w:rFonts w:ascii="Times New Roman" w:hAnsi="Times New Roman" w:cs="Times New Roman"/>
                <w:smallCaps/>
                <w:noProof/>
              </w:rPr>
              <w:t>Getting More Information</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_Toc238121552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15</w:t>
            </w:r>
            <w:r w:rsidRPr="00CC735A">
              <w:rPr>
                <w:rFonts w:ascii="Times New Roman" w:hAnsi="Times New Roman" w:cs="Times New Roman"/>
                <w:noProof/>
                <w:webHidden/>
              </w:rPr>
              <w:fldChar w:fldCharType="end"/>
            </w:r>
          </w:hyperlink>
        </w:p>
        <w:p w14:paraId="383C5BE1" w14:textId="4F8E4ABC" w:rsidR="00CC735A" w:rsidRDefault="00CC735A">
          <w:pPr>
            <w:pStyle w:val="TOC3"/>
            <w:tabs>
              <w:tab w:val="left" w:pos="2160"/>
            </w:tabs>
            <w:rPr>
              <w:rFonts w:asciiTheme="minorHAnsi" w:hAnsiTheme="minorHAnsi" w:cstheme="minorBidi"/>
              <w:noProof/>
              <w:kern w:val="2"/>
              <w:sz w:val="24"/>
              <w:szCs w:val="24"/>
              <w:lang w:eastAsia="en-US"/>
              <w14:ligatures w14:val="standardContextual"/>
            </w:rPr>
          </w:pPr>
          <w:hyperlink w:anchor="_Toc238121553" w:history="1">
            <w:r w:rsidRPr="00CC735A">
              <w:rPr>
                <w:rStyle w:val="Hyperlink"/>
                <w:rFonts w:ascii="Times New Roman" w:hAnsi="Times New Roman" w:cs="Times New Roman"/>
                <w:noProof/>
              </w:rPr>
              <w:t>38.</w:t>
            </w:r>
            <w:r w:rsidRPr="00CC735A">
              <w:rPr>
                <w:rFonts w:ascii="Times New Roman" w:hAnsi="Times New Roman" w:cs="Times New Roman"/>
                <w:noProof/>
                <w:kern w:val="2"/>
                <w:sz w:val="24"/>
                <w:szCs w:val="24"/>
                <w:lang w:eastAsia="en-US"/>
                <w14:ligatures w14:val="standardContextual"/>
              </w:rPr>
              <w:tab/>
            </w:r>
            <w:r w:rsidRPr="00CC735A">
              <w:rPr>
                <w:rStyle w:val="Hyperlink"/>
                <w:rFonts w:ascii="Times New Roman" w:hAnsi="Times New Roman" w:cs="Times New Roman"/>
                <w:noProof/>
              </w:rPr>
              <w:t>How do I get more information?</w:t>
            </w:r>
            <w:r w:rsidRPr="00CC735A">
              <w:rPr>
                <w:rFonts w:ascii="Times New Roman" w:hAnsi="Times New Roman" w:cs="Times New Roman"/>
                <w:noProof/>
                <w:webHidden/>
              </w:rPr>
              <w:tab/>
            </w:r>
            <w:r w:rsidRPr="00CC735A">
              <w:rPr>
                <w:rFonts w:ascii="Times New Roman" w:hAnsi="Times New Roman" w:cs="Times New Roman"/>
                <w:noProof/>
                <w:webHidden/>
              </w:rPr>
              <w:fldChar w:fldCharType="begin"/>
            </w:r>
            <w:r w:rsidRPr="00CC735A">
              <w:rPr>
                <w:rFonts w:ascii="Times New Roman" w:hAnsi="Times New Roman" w:cs="Times New Roman"/>
                <w:noProof/>
                <w:webHidden/>
              </w:rPr>
              <w:instrText xml:space="preserve"> PAGEREF _Toc238121553 \h </w:instrText>
            </w:r>
            <w:r w:rsidRPr="00CC735A">
              <w:rPr>
                <w:rFonts w:ascii="Times New Roman" w:hAnsi="Times New Roman" w:cs="Times New Roman"/>
                <w:noProof/>
                <w:webHidden/>
              </w:rPr>
            </w:r>
            <w:r w:rsidRPr="00CC735A">
              <w:rPr>
                <w:rFonts w:ascii="Times New Roman" w:hAnsi="Times New Roman" w:cs="Times New Roman"/>
                <w:noProof/>
                <w:webHidden/>
              </w:rPr>
              <w:fldChar w:fldCharType="separate"/>
            </w:r>
            <w:r w:rsidR="00F95B60">
              <w:rPr>
                <w:rFonts w:ascii="Times New Roman" w:hAnsi="Times New Roman" w:cs="Times New Roman"/>
                <w:noProof/>
                <w:webHidden/>
              </w:rPr>
              <w:t>15</w:t>
            </w:r>
            <w:r w:rsidRPr="00CC735A">
              <w:rPr>
                <w:rFonts w:ascii="Times New Roman" w:hAnsi="Times New Roman" w:cs="Times New Roman"/>
                <w:noProof/>
                <w:webHidden/>
              </w:rPr>
              <w:fldChar w:fldCharType="end"/>
            </w:r>
          </w:hyperlink>
        </w:p>
        <w:p w14:paraId="225D75D6" w14:textId="7E9D93E9" w:rsidR="00EE2BEA" w:rsidRPr="00CD166F" w:rsidRDefault="00EE2BEA" w:rsidP="00EE2BEA">
          <w:pPr>
            <w:spacing w:after="0" w:line="240" w:lineRule="auto"/>
            <w:rPr>
              <w:rFonts w:ascii="Times New Roman" w:hAnsi="Times New Roman" w:cs="Times New Roman"/>
              <w:b/>
              <w:bCs/>
              <w:noProof/>
              <w:sz w:val="24"/>
              <w:szCs w:val="24"/>
            </w:rPr>
          </w:pPr>
          <w:r w:rsidRPr="008D5013">
            <w:rPr>
              <w:rFonts w:ascii="Times New Roman" w:hAnsi="Times New Roman" w:cs="Times New Roman"/>
              <w:b/>
              <w:bCs/>
              <w:noProof/>
              <w:sz w:val="24"/>
              <w:szCs w:val="24"/>
            </w:rPr>
            <w:fldChar w:fldCharType="end"/>
          </w:r>
          <w:r w:rsidR="00246234" w:rsidRPr="00CD166F">
            <w:rPr>
              <w:rFonts w:ascii="Times New Roman" w:hAnsi="Times New Roman" w:cs="Times New Roman"/>
              <w:b/>
              <w:bCs/>
              <w:noProof/>
              <w:sz w:val="24"/>
              <w:szCs w:val="24"/>
            </w:rPr>
            <w:br w:type="page"/>
          </w:r>
        </w:p>
      </w:sdtContent>
    </w:sdt>
    <w:p w14:paraId="324AE60A" w14:textId="77777777" w:rsidR="00657B54" w:rsidRPr="008B53E4" w:rsidRDefault="00857BA2" w:rsidP="00F935CE">
      <w:pPr>
        <w:pStyle w:val="Heading2"/>
        <w:keepNext/>
        <w:spacing w:after="0" w:line="240" w:lineRule="auto"/>
        <w:rPr>
          <w:smallCaps/>
          <w:sz w:val="28"/>
          <w:szCs w:val="28"/>
        </w:rPr>
      </w:pPr>
      <w:bookmarkStart w:id="8" w:name="_Ref338845687"/>
      <w:bookmarkStart w:id="9" w:name="_Toc338846138"/>
      <w:bookmarkStart w:id="10" w:name="_Toc338854273"/>
      <w:bookmarkStart w:id="11" w:name="_Toc515019047"/>
      <w:bookmarkStart w:id="12" w:name="_Toc57033288"/>
      <w:bookmarkStart w:id="13" w:name="_Toc238121508"/>
      <w:r w:rsidRPr="008B53E4">
        <w:rPr>
          <w:smallCaps/>
          <w:sz w:val="28"/>
          <w:szCs w:val="28"/>
        </w:rPr>
        <w:lastRenderedPageBreak/>
        <w:t>Basic Information</w:t>
      </w:r>
      <w:bookmarkEnd w:id="8"/>
      <w:bookmarkEnd w:id="9"/>
      <w:bookmarkEnd w:id="10"/>
      <w:bookmarkEnd w:id="11"/>
      <w:bookmarkEnd w:id="12"/>
      <w:bookmarkEnd w:id="13"/>
    </w:p>
    <w:p w14:paraId="7E67EE36" w14:textId="77777777" w:rsidR="000F2E40" w:rsidRPr="008B53E4" w:rsidRDefault="00857BA2" w:rsidP="00F935CE">
      <w:pPr>
        <w:pStyle w:val="Heading3"/>
        <w:keepNext/>
        <w:spacing w:before="120" w:after="120"/>
      </w:pPr>
      <w:bookmarkStart w:id="14" w:name="_Toc238121509"/>
      <w:r w:rsidRPr="008B53E4">
        <w:t xml:space="preserve">Why did I receive </w:t>
      </w:r>
      <w:proofErr w:type="gramStart"/>
      <w:r w:rsidRPr="008B53E4">
        <w:t>a notice</w:t>
      </w:r>
      <w:proofErr w:type="gramEnd"/>
      <w:r w:rsidRPr="008B53E4">
        <w:t>?</w:t>
      </w:r>
      <w:bookmarkEnd w:id="14"/>
    </w:p>
    <w:p w14:paraId="2D050508" w14:textId="6518A176" w:rsidR="00560DD9" w:rsidRDefault="00C7045C" w:rsidP="00A065D7">
      <w:pPr>
        <w:tabs>
          <w:tab w:val="left" w:pos="2160"/>
        </w:tabs>
        <w:spacing w:after="120" w:line="240" w:lineRule="auto"/>
        <w:rPr>
          <w:rFonts w:ascii="Times New Roman" w:hAnsi="Times New Roman" w:cs="Times New Roman"/>
        </w:rPr>
      </w:pPr>
      <w:r w:rsidRPr="00C7045C">
        <w:rPr>
          <w:rFonts w:ascii="Times New Roman" w:hAnsi="Times New Roman" w:cs="Times New Roman"/>
        </w:rPr>
        <w:t>The Court has directed notice to be sent to the Certified Class</w:t>
      </w:r>
      <w:r w:rsidR="00FD50A9">
        <w:rPr>
          <w:rFonts w:ascii="Times New Roman" w:hAnsi="Times New Roman" w:cs="Times New Roman"/>
        </w:rPr>
        <w:t>,</w:t>
      </w:r>
      <w:r w:rsidRPr="00C7045C">
        <w:rPr>
          <w:rFonts w:ascii="Times New Roman" w:hAnsi="Times New Roman" w:cs="Times New Roman"/>
        </w:rPr>
        <w:t xml:space="preserve"> as this lawsuit may affect your rights. This notice provides you with the status of the litigation, details about the proposed Settlement</w:t>
      </w:r>
      <w:r w:rsidR="00AB255A">
        <w:rPr>
          <w:rFonts w:ascii="Times New Roman" w:hAnsi="Times New Roman" w:cs="Times New Roman"/>
        </w:rPr>
        <w:t>s</w:t>
      </w:r>
      <w:r w:rsidR="0073493F">
        <w:rPr>
          <w:rFonts w:ascii="Times New Roman" w:hAnsi="Times New Roman" w:cs="Times New Roman"/>
        </w:rPr>
        <w:t xml:space="preserve"> </w:t>
      </w:r>
      <w:r w:rsidR="00FD50A9">
        <w:rPr>
          <w:rFonts w:ascii="Times New Roman" w:hAnsi="Times New Roman" w:cs="Times New Roman"/>
        </w:rPr>
        <w:t xml:space="preserve">with </w:t>
      </w:r>
      <w:r w:rsidR="00AB255A">
        <w:rPr>
          <w:rFonts w:ascii="Times New Roman" w:hAnsi="Times New Roman" w:cs="Times New Roman"/>
        </w:rPr>
        <w:t>the Settling Defendants</w:t>
      </w:r>
      <w:r w:rsidR="00F93986">
        <w:rPr>
          <w:rFonts w:ascii="Times New Roman" w:hAnsi="Times New Roman" w:cs="Times New Roman"/>
        </w:rPr>
        <w:t>,</w:t>
      </w:r>
      <w:r w:rsidR="00342276">
        <w:rPr>
          <w:rFonts w:ascii="Times New Roman" w:hAnsi="Times New Roman" w:cs="Times New Roman"/>
        </w:rPr>
        <w:t xml:space="preserve"> </w:t>
      </w:r>
      <w:r w:rsidR="009839CC" w:rsidRPr="009839CC">
        <w:rPr>
          <w:rFonts w:ascii="Times New Roman" w:hAnsi="Times New Roman" w:cs="Times New Roman"/>
        </w:rPr>
        <w:t>and your legal rights</w:t>
      </w:r>
      <w:r w:rsidR="009839CC">
        <w:rPr>
          <w:rFonts w:ascii="Times New Roman" w:hAnsi="Times New Roman" w:cs="Times New Roman"/>
        </w:rPr>
        <w:t>,</w:t>
      </w:r>
      <w:r w:rsidR="009839CC" w:rsidRPr="009839CC">
        <w:rPr>
          <w:rFonts w:ascii="Times New Roman" w:hAnsi="Times New Roman" w:cs="Times New Roman"/>
        </w:rPr>
        <w:t xml:space="preserve"> including how to submit a claim to receive a payment</w:t>
      </w:r>
      <w:r w:rsidR="00F93986">
        <w:rPr>
          <w:rFonts w:ascii="Times New Roman" w:hAnsi="Times New Roman" w:cs="Times New Roman"/>
        </w:rPr>
        <w:t xml:space="preserve"> from</w:t>
      </w:r>
      <w:r w:rsidR="00762463">
        <w:rPr>
          <w:rFonts w:ascii="Times New Roman" w:hAnsi="Times New Roman" w:cs="Times New Roman"/>
        </w:rPr>
        <w:t xml:space="preserve"> the</w:t>
      </w:r>
      <w:r w:rsidR="00F93986">
        <w:rPr>
          <w:rFonts w:ascii="Times New Roman" w:hAnsi="Times New Roman" w:cs="Times New Roman"/>
        </w:rPr>
        <w:t xml:space="preserve"> </w:t>
      </w:r>
      <w:r w:rsidR="00762463" w:rsidRPr="00762463">
        <w:rPr>
          <w:rFonts w:ascii="Times New Roman" w:hAnsi="Times New Roman" w:cs="Times New Roman"/>
        </w:rPr>
        <w:t>Certified Class settlement proceeds</w:t>
      </w:r>
      <w:r w:rsidR="00342276">
        <w:rPr>
          <w:rFonts w:ascii="Times New Roman" w:hAnsi="Times New Roman" w:cs="Times New Roman"/>
        </w:rPr>
        <w:t>. You do not have an opportunity to exclude yourself from the Settlement</w:t>
      </w:r>
      <w:r w:rsidR="00A953FF">
        <w:rPr>
          <w:rFonts w:ascii="Times New Roman" w:hAnsi="Times New Roman" w:cs="Times New Roman"/>
        </w:rPr>
        <w:t>s</w:t>
      </w:r>
      <w:r w:rsidR="00342276">
        <w:rPr>
          <w:rFonts w:ascii="Times New Roman" w:hAnsi="Times New Roman" w:cs="Times New Roman"/>
        </w:rPr>
        <w:t xml:space="preserve"> because the time to exclude yourself from the Certified Class has already passed.</w:t>
      </w:r>
    </w:p>
    <w:p w14:paraId="22787516" w14:textId="3DD1B715" w:rsidR="008C1E1F" w:rsidRPr="00015BE3" w:rsidRDefault="00857BA2" w:rsidP="00A065D7">
      <w:pPr>
        <w:tabs>
          <w:tab w:val="left" w:pos="2160"/>
        </w:tabs>
        <w:spacing w:after="120" w:line="240" w:lineRule="auto"/>
        <w:rPr>
          <w:rFonts w:ascii="Times New Roman" w:hAnsi="Times New Roman" w:cs="Times New Roman"/>
        </w:rPr>
      </w:pPr>
      <w:r w:rsidRPr="008B53E4">
        <w:rPr>
          <w:rFonts w:ascii="Times New Roman" w:hAnsi="Times New Roman" w:cs="Times New Roman"/>
        </w:rPr>
        <w:t>Defendants</w:t>
      </w:r>
      <w:r w:rsidR="00342276">
        <w:rPr>
          <w:rFonts w:ascii="Times New Roman" w:hAnsi="Times New Roman" w:cs="Times New Roman"/>
        </w:rPr>
        <w:t xml:space="preserve"> (other than Agri Stats)</w:t>
      </w:r>
      <w:r w:rsidRPr="008B53E4">
        <w:rPr>
          <w:rFonts w:ascii="Times New Roman" w:hAnsi="Times New Roman" w:cs="Times New Roman"/>
        </w:rPr>
        <w:t xml:space="preserve"> produce </w:t>
      </w:r>
      <w:r w:rsidR="005F41B6" w:rsidRPr="008B53E4">
        <w:rPr>
          <w:rFonts w:ascii="Times New Roman" w:hAnsi="Times New Roman" w:cs="Times New Roman"/>
        </w:rPr>
        <w:t>t</w:t>
      </w:r>
      <w:r w:rsidR="00ED2A6D" w:rsidRPr="008B53E4">
        <w:rPr>
          <w:rFonts w:ascii="Times New Roman" w:hAnsi="Times New Roman" w:cs="Times New Roman"/>
        </w:rPr>
        <w:t>urkey</w:t>
      </w:r>
      <w:r w:rsidR="00371712" w:rsidRPr="008B53E4">
        <w:rPr>
          <w:rFonts w:ascii="Times New Roman" w:hAnsi="Times New Roman" w:cs="Times New Roman"/>
        </w:rPr>
        <w:t xml:space="preserve"> products</w:t>
      </w:r>
      <w:r w:rsidR="005F41B6" w:rsidRPr="008B53E4">
        <w:rPr>
          <w:rFonts w:ascii="Times New Roman" w:hAnsi="Times New Roman" w:cs="Times New Roman"/>
        </w:rPr>
        <w:t>, including fresh or frozen, uncooked turkey breast, ground turkey, or whole bird turkey products (“Class Products”)</w:t>
      </w:r>
      <w:r w:rsidRPr="008B53E4">
        <w:rPr>
          <w:rFonts w:ascii="Times New Roman" w:hAnsi="Times New Roman" w:cs="Times New Roman"/>
        </w:rPr>
        <w:t xml:space="preserve">. </w:t>
      </w:r>
      <w:r w:rsidRPr="00015BE3">
        <w:rPr>
          <w:rFonts w:ascii="Times New Roman" w:hAnsi="Times New Roman" w:cs="Times New Roman"/>
        </w:rPr>
        <w:t xml:space="preserve">Defendants’ records show that you may have </w:t>
      </w:r>
      <w:r w:rsidR="005F41B6" w:rsidRPr="00015BE3">
        <w:rPr>
          <w:rFonts w:ascii="Times New Roman" w:hAnsi="Times New Roman" w:cs="Times New Roman"/>
        </w:rPr>
        <w:t xml:space="preserve">directly </w:t>
      </w:r>
      <w:r w:rsidRPr="00015BE3">
        <w:rPr>
          <w:rFonts w:ascii="Times New Roman" w:hAnsi="Times New Roman" w:cs="Times New Roman"/>
        </w:rPr>
        <w:t xml:space="preserve">purchased </w:t>
      </w:r>
      <w:r w:rsidR="005F41B6" w:rsidRPr="00015BE3">
        <w:rPr>
          <w:rFonts w:ascii="Times New Roman" w:hAnsi="Times New Roman" w:cs="Times New Roman"/>
        </w:rPr>
        <w:t>Class</w:t>
      </w:r>
      <w:r w:rsidRPr="00015BE3">
        <w:rPr>
          <w:rFonts w:ascii="Times New Roman" w:hAnsi="Times New Roman" w:cs="Times New Roman"/>
        </w:rPr>
        <w:t xml:space="preserve"> </w:t>
      </w:r>
      <w:r w:rsidR="005F41B6" w:rsidRPr="00015BE3">
        <w:rPr>
          <w:rFonts w:ascii="Times New Roman" w:hAnsi="Times New Roman" w:cs="Times New Roman"/>
        </w:rPr>
        <w:t>P</w:t>
      </w:r>
      <w:r w:rsidRPr="00015BE3">
        <w:rPr>
          <w:rFonts w:ascii="Times New Roman" w:hAnsi="Times New Roman" w:cs="Times New Roman"/>
        </w:rPr>
        <w:t xml:space="preserve">roducts from Defendants in the United States </w:t>
      </w:r>
      <w:r w:rsidR="005F41B6" w:rsidRPr="00015BE3">
        <w:rPr>
          <w:rFonts w:ascii="Times New Roman" w:hAnsi="Times New Roman" w:cs="Times New Roman"/>
        </w:rPr>
        <w:t>from</w:t>
      </w:r>
      <w:r w:rsidRPr="00015BE3">
        <w:rPr>
          <w:rFonts w:ascii="Times New Roman" w:hAnsi="Times New Roman" w:cs="Times New Roman"/>
        </w:rPr>
        <w:t xml:space="preserve"> January 1, </w:t>
      </w:r>
      <w:r w:rsidR="00ED2A6D" w:rsidRPr="00015BE3">
        <w:rPr>
          <w:rFonts w:ascii="Times New Roman" w:hAnsi="Times New Roman" w:cs="Times New Roman"/>
        </w:rPr>
        <w:t>2010</w:t>
      </w:r>
      <w:r w:rsidR="00F92D7B" w:rsidRPr="00015BE3">
        <w:rPr>
          <w:rFonts w:ascii="Times New Roman" w:hAnsi="Times New Roman" w:cs="Times New Roman"/>
        </w:rPr>
        <w:t>,</w:t>
      </w:r>
      <w:r w:rsidRPr="00015BE3">
        <w:rPr>
          <w:rFonts w:ascii="Times New Roman" w:hAnsi="Times New Roman" w:cs="Times New Roman"/>
        </w:rPr>
        <w:t xml:space="preserve"> </w:t>
      </w:r>
      <w:r w:rsidR="005F41B6" w:rsidRPr="00015BE3">
        <w:rPr>
          <w:rFonts w:ascii="Times New Roman" w:hAnsi="Times New Roman" w:cs="Times New Roman"/>
        </w:rPr>
        <w:t>through December 31</w:t>
      </w:r>
      <w:r w:rsidR="00ED2A6D" w:rsidRPr="00015BE3">
        <w:rPr>
          <w:rFonts w:ascii="Times New Roman" w:hAnsi="Times New Roman" w:cs="Times New Roman"/>
        </w:rPr>
        <w:t>, 201</w:t>
      </w:r>
      <w:r w:rsidR="005F41B6" w:rsidRPr="00015BE3">
        <w:rPr>
          <w:rFonts w:ascii="Times New Roman" w:hAnsi="Times New Roman" w:cs="Times New Roman"/>
        </w:rPr>
        <w:t>6</w:t>
      </w:r>
      <w:r w:rsidR="00636802" w:rsidRPr="00015BE3">
        <w:rPr>
          <w:rFonts w:ascii="Times New Roman" w:hAnsi="Times New Roman" w:cs="Times New Roman"/>
        </w:rPr>
        <w:t xml:space="preserve"> (the “</w:t>
      </w:r>
      <w:r w:rsidR="005F41B6" w:rsidRPr="00015BE3">
        <w:rPr>
          <w:rFonts w:ascii="Times New Roman" w:hAnsi="Times New Roman" w:cs="Times New Roman"/>
        </w:rPr>
        <w:t>Certified</w:t>
      </w:r>
      <w:r w:rsidR="00636802" w:rsidRPr="00015BE3">
        <w:rPr>
          <w:rFonts w:ascii="Times New Roman" w:hAnsi="Times New Roman" w:cs="Times New Roman"/>
        </w:rPr>
        <w:t xml:space="preserve"> Class Period”)</w:t>
      </w:r>
      <w:r w:rsidR="00ED2A6D" w:rsidRPr="00015BE3">
        <w:rPr>
          <w:rFonts w:ascii="Times New Roman" w:hAnsi="Times New Roman" w:cs="Times New Roman"/>
        </w:rPr>
        <w:t xml:space="preserve">. </w:t>
      </w:r>
      <w:r w:rsidRPr="00015BE3">
        <w:rPr>
          <w:rFonts w:ascii="Times New Roman" w:hAnsi="Times New Roman" w:cs="Times New Roman"/>
        </w:rPr>
        <w:t xml:space="preserve">The list of Defendants is in </w:t>
      </w:r>
      <w:r w:rsidR="00B6629B" w:rsidRPr="00015BE3">
        <w:rPr>
          <w:rFonts w:ascii="Times New Roman" w:hAnsi="Times New Roman" w:cs="Times New Roman"/>
        </w:rPr>
        <w:t>Question</w:t>
      </w:r>
      <w:r w:rsidRPr="00015BE3">
        <w:rPr>
          <w:rFonts w:ascii="Times New Roman" w:hAnsi="Times New Roman" w:cs="Times New Roman"/>
        </w:rPr>
        <w:t xml:space="preserve"> </w:t>
      </w:r>
      <w:r w:rsidR="00A953FF">
        <w:rPr>
          <w:rFonts w:ascii="Times New Roman" w:hAnsi="Times New Roman" w:cs="Times New Roman"/>
        </w:rPr>
        <w:t>3</w:t>
      </w:r>
      <w:r w:rsidR="00A953FF" w:rsidRPr="00015BE3">
        <w:rPr>
          <w:rFonts w:ascii="Times New Roman" w:hAnsi="Times New Roman" w:cs="Times New Roman"/>
        </w:rPr>
        <w:t xml:space="preserve"> </w:t>
      </w:r>
      <w:r w:rsidRPr="00015BE3">
        <w:rPr>
          <w:rFonts w:ascii="Times New Roman" w:hAnsi="Times New Roman" w:cs="Times New Roman"/>
        </w:rPr>
        <w:t>below</w:t>
      </w:r>
      <w:r w:rsidR="00ED2A6D" w:rsidRPr="00015BE3">
        <w:rPr>
          <w:rFonts w:ascii="Times New Roman" w:hAnsi="Times New Roman" w:cs="Times New Roman"/>
        </w:rPr>
        <w:t xml:space="preserve">. </w:t>
      </w:r>
      <w:r w:rsidR="00342276" w:rsidRPr="00015BE3">
        <w:rPr>
          <w:rFonts w:ascii="Times New Roman" w:hAnsi="Times New Roman" w:cs="Times New Roman"/>
        </w:rPr>
        <w:t xml:space="preserve"> </w:t>
      </w:r>
    </w:p>
    <w:p w14:paraId="2E4210F6" w14:textId="3169791F" w:rsidR="00F454D1" w:rsidRPr="008B53E4" w:rsidRDefault="00857BA2" w:rsidP="00A065D7">
      <w:pPr>
        <w:tabs>
          <w:tab w:val="left" w:pos="2160"/>
        </w:tabs>
        <w:spacing w:after="120" w:line="240" w:lineRule="auto"/>
        <w:rPr>
          <w:rFonts w:ascii="Times New Roman" w:hAnsi="Times New Roman" w:cs="Times New Roman"/>
        </w:rPr>
      </w:pPr>
      <w:r w:rsidRPr="00015BE3">
        <w:rPr>
          <w:rFonts w:ascii="Times New Roman" w:hAnsi="Times New Roman" w:cs="Times New Roman"/>
        </w:rPr>
        <w:t xml:space="preserve">The Court authorized this notice because you have a right to know </w:t>
      </w:r>
      <w:r w:rsidR="003E48E2" w:rsidRPr="00015BE3">
        <w:rPr>
          <w:rFonts w:ascii="Times New Roman" w:hAnsi="Times New Roman" w:cs="Times New Roman"/>
        </w:rPr>
        <w:t>a</w:t>
      </w:r>
      <w:r w:rsidRPr="00015BE3">
        <w:rPr>
          <w:rFonts w:ascii="Times New Roman" w:hAnsi="Times New Roman" w:cs="Times New Roman"/>
        </w:rPr>
        <w:t xml:space="preserve">bout the </w:t>
      </w:r>
      <w:r w:rsidR="003E48E2" w:rsidRPr="00015BE3">
        <w:rPr>
          <w:rFonts w:ascii="Times New Roman" w:hAnsi="Times New Roman" w:cs="Times New Roman"/>
        </w:rPr>
        <w:t>proposed Settlement</w:t>
      </w:r>
      <w:r w:rsidR="00AB255A">
        <w:rPr>
          <w:rFonts w:ascii="Times New Roman" w:hAnsi="Times New Roman" w:cs="Times New Roman"/>
        </w:rPr>
        <w:t>s</w:t>
      </w:r>
      <w:r w:rsidR="00342276" w:rsidRPr="00015BE3">
        <w:rPr>
          <w:rFonts w:ascii="Times New Roman" w:hAnsi="Times New Roman" w:cs="Times New Roman"/>
        </w:rPr>
        <w:t xml:space="preserve"> with </w:t>
      </w:r>
      <w:r w:rsidR="00AB255A">
        <w:rPr>
          <w:rFonts w:ascii="Times New Roman" w:hAnsi="Times New Roman" w:cs="Times New Roman"/>
        </w:rPr>
        <w:t>the Settling Defendants</w:t>
      </w:r>
      <w:r w:rsidR="00342276" w:rsidRPr="00015BE3">
        <w:rPr>
          <w:rFonts w:ascii="Times New Roman" w:hAnsi="Times New Roman" w:cs="Times New Roman"/>
        </w:rPr>
        <w:t xml:space="preserve">, </w:t>
      </w:r>
      <w:r w:rsidR="00F7275B" w:rsidRPr="00015BE3">
        <w:rPr>
          <w:rFonts w:ascii="Times New Roman" w:hAnsi="Times New Roman" w:cs="Times New Roman"/>
        </w:rPr>
        <w:t xml:space="preserve">and </w:t>
      </w:r>
      <w:r w:rsidRPr="00015BE3">
        <w:rPr>
          <w:rFonts w:ascii="Times New Roman" w:hAnsi="Times New Roman" w:cs="Times New Roman"/>
        </w:rPr>
        <w:t>your</w:t>
      </w:r>
      <w:r w:rsidR="003E48E2" w:rsidRPr="00015BE3">
        <w:rPr>
          <w:rFonts w:ascii="Times New Roman" w:hAnsi="Times New Roman" w:cs="Times New Roman"/>
        </w:rPr>
        <w:t xml:space="preserve"> rights and</w:t>
      </w:r>
      <w:r w:rsidRPr="00015BE3">
        <w:rPr>
          <w:rFonts w:ascii="Times New Roman" w:hAnsi="Times New Roman" w:cs="Times New Roman"/>
        </w:rPr>
        <w:t xml:space="preserve"> options</w:t>
      </w:r>
      <w:r w:rsidR="00B61DEA" w:rsidRPr="00015BE3">
        <w:rPr>
          <w:rFonts w:ascii="Times New Roman" w:hAnsi="Times New Roman" w:cs="Times New Roman"/>
        </w:rPr>
        <w:t>,</w:t>
      </w:r>
      <w:r w:rsidRPr="00015BE3">
        <w:rPr>
          <w:rFonts w:ascii="Times New Roman" w:hAnsi="Times New Roman" w:cs="Times New Roman"/>
        </w:rPr>
        <w:t xml:space="preserve"> before the Court decides whether to approve the </w:t>
      </w:r>
      <w:r w:rsidR="00F7275B" w:rsidRPr="00015BE3">
        <w:rPr>
          <w:rFonts w:ascii="Times New Roman" w:hAnsi="Times New Roman" w:cs="Times New Roman"/>
        </w:rPr>
        <w:t>Settlement</w:t>
      </w:r>
      <w:r w:rsidR="00AB255A">
        <w:rPr>
          <w:rFonts w:ascii="Times New Roman" w:hAnsi="Times New Roman" w:cs="Times New Roman"/>
        </w:rPr>
        <w:t>s</w:t>
      </w:r>
      <w:r w:rsidR="00F7275B" w:rsidRPr="00015BE3">
        <w:rPr>
          <w:rFonts w:ascii="Times New Roman" w:hAnsi="Times New Roman" w:cs="Times New Roman"/>
        </w:rPr>
        <w:t>.</w:t>
      </w:r>
      <w:r w:rsidR="00ED2A6D" w:rsidRPr="008B53E4">
        <w:rPr>
          <w:rFonts w:ascii="Times New Roman" w:hAnsi="Times New Roman" w:cs="Times New Roman"/>
        </w:rPr>
        <w:t xml:space="preserve"> </w:t>
      </w:r>
    </w:p>
    <w:p w14:paraId="742A92FD" w14:textId="70E69618" w:rsidR="00F761B4" w:rsidRPr="008B53E4" w:rsidRDefault="00596090" w:rsidP="002B3016">
      <w:pPr>
        <w:tabs>
          <w:tab w:val="left" w:pos="2160"/>
        </w:tabs>
        <w:spacing w:after="0" w:line="240" w:lineRule="auto"/>
        <w:rPr>
          <w:rFonts w:ascii="Times New Roman" w:hAnsi="Times New Roman" w:cs="Times New Roman"/>
        </w:rPr>
      </w:pPr>
      <w:r w:rsidRPr="00596090">
        <w:rPr>
          <w:rFonts w:ascii="Times New Roman" w:hAnsi="Times New Roman" w:cs="Times New Roman"/>
        </w:rPr>
        <w:t>You may have received notices and submitted claims with respect to prior settlements reached in this litigation. The prior notices and claims only relate to those settling Defendants. You are receiving this Notice because</w:t>
      </w:r>
      <w:r w:rsidR="00F7275B">
        <w:rPr>
          <w:rFonts w:ascii="Times New Roman" w:hAnsi="Times New Roman" w:cs="Times New Roman"/>
        </w:rPr>
        <w:t xml:space="preserve"> th</w:t>
      </w:r>
      <w:r w:rsidR="00AB255A">
        <w:rPr>
          <w:rFonts w:ascii="Times New Roman" w:hAnsi="Times New Roman" w:cs="Times New Roman"/>
        </w:rPr>
        <w:t>ese</w:t>
      </w:r>
      <w:r w:rsidR="00F7275B">
        <w:rPr>
          <w:rFonts w:ascii="Times New Roman" w:hAnsi="Times New Roman" w:cs="Times New Roman"/>
        </w:rPr>
        <w:t xml:space="preserve"> </w:t>
      </w:r>
      <w:r w:rsidR="00AB255A">
        <w:rPr>
          <w:rFonts w:ascii="Times New Roman" w:hAnsi="Times New Roman" w:cs="Times New Roman"/>
        </w:rPr>
        <w:t>are</w:t>
      </w:r>
      <w:r w:rsidR="00F7275B" w:rsidDel="00AB255A">
        <w:rPr>
          <w:rFonts w:ascii="Times New Roman" w:hAnsi="Times New Roman" w:cs="Times New Roman"/>
        </w:rPr>
        <w:t xml:space="preserve"> </w:t>
      </w:r>
      <w:r w:rsidR="00F7275B">
        <w:rPr>
          <w:rFonts w:ascii="Times New Roman" w:hAnsi="Times New Roman" w:cs="Times New Roman"/>
        </w:rPr>
        <w:t>new Settlement</w:t>
      </w:r>
      <w:r w:rsidR="00AB255A">
        <w:rPr>
          <w:rFonts w:ascii="Times New Roman" w:hAnsi="Times New Roman" w:cs="Times New Roman"/>
        </w:rPr>
        <w:t>s</w:t>
      </w:r>
      <w:r w:rsidR="00F7275B">
        <w:rPr>
          <w:rFonts w:ascii="Times New Roman" w:hAnsi="Times New Roman" w:cs="Times New Roman"/>
        </w:rPr>
        <w:t xml:space="preserve"> </w:t>
      </w:r>
      <w:r w:rsidR="000F0D79">
        <w:rPr>
          <w:rFonts w:ascii="Times New Roman" w:hAnsi="Times New Roman" w:cs="Times New Roman"/>
        </w:rPr>
        <w:t>with Agri Stats</w:t>
      </w:r>
      <w:r w:rsidR="00AB255A">
        <w:rPr>
          <w:rFonts w:ascii="Times New Roman" w:hAnsi="Times New Roman" w:cs="Times New Roman"/>
        </w:rPr>
        <w:t>, House of Raeford, Prestage</w:t>
      </w:r>
      <w:r w:rsidR="00E504B3">
        <w:rPr>
          <w:rFonts w:ascii="Times New Roman" w:hAnsi="Times New Roman" w:cs="Times New Roman"/>
        </w:rPr>
        <w:t>,</w:t>
      </w:r>
      <w:r w:rsidR="008B1D72">
        <w:rPr>
          <w:rFonts w:ascii="Times New Roman" w:hAnsi="Times New Roman" w:cs="Times New Roman"/>
        </w:rPr>
        <w:t xml:space="preserve"> Foster Farms,</w:t>
      </w:r>
      <w:r w:rsidR="00E504B3">
        <w:rPr>
          <w:rFonts w:ascii="Times New Roman" w:hAnsi="Times New Roman" w:cs="Times New Roman"/>
        </w:rPr>
        <w:t xml:space="preserve"> Perdue</w:t>
      </w:r>
      <w:r w:rsidR="001C752D">
        <w:rPr>
          <w:rFonts w:ascii="Times New Roman" w:hAnsi="Times New Roman" w:cs="Times New Roman"/>
        </w:rPr>
        <w:t>, JOTS</w:t>
      </w:r>
      <w:r w:rsidR="00B673AF">
        <w:rPr>
          <w:rFonts w:ascii="Times New Roman" w:hAnsi="Times New Roman" w:cs="Times New Roman"/>
        </w:rPr>
        <w:t>, and Butterball</w:t>
      </w:r>
      <w:r w:rsidR="00566BC2">
        <w:rPr>
          <w:rFonts w:ascii="Times New Roman" w:hAnsi="Times New Roman" w:cs="Times New Roman"/>
        </w:rPr>
        <w:t>.</w:t>
      </w:r>
      <w:r>
        <w:rPr>
          <w:rFonts w:ascii="Times New Roman" w:hAnsi="Times New Roman" w:cs="Times New Roman"/>
        </w:rPr>
        <w:t xml:space="preserve"> </w:t>
      </w:r>
      <w:r w:rsidR="00857BA2" w:rsidRPr="008B53E4">
        <w:rPr>
          <w:rFonts w:ascii="Times New Roman" w:hAnsi="Times New Roman" w:cs="Times New Roman"/>
        </w:rPr>
        <w:t>This notice</w:t>
      </w:r>
      <w:r w:rsidR="009B56B0" w:rsidRPr="008B53E4">
        <w:rPr>
          <w:rFonts w:ascii="Times New Roman" w:hAnsi="Times New Roman" w:cs="Times New Roman"/>
        </w:rPr>
        <w:t xml:space="preserve"> </w:t>
      </w:r>
      <w:r w:rsidR="00857BA2" w:rsidRPr="008B53E4">
        <w:rPr>
          <w:rFonts w:ascii="Times New Roman" w:hAnsi="Times New Roman" w:cs="Times New Roman"/>
        </w:rPr>
        <w:t xml:space="preserve">explains the lawsuit, </w:t>
      </w:r>
      <w:r w:rsidR="00FE5E97">
        <w:rPr>
          <w:rFonts w:ascii="Times New Roman" w:hAnsi="Times New Roman" w:cs="Times New Roman"/>
        </w:rPr>
        <w:t xml:space="preserve">the Certified Class, </w:t>
      </w:r>
      <w:r w:rsidR="00857BA2" w:rsidRPr="008B53E4">
        <w:rPr>
          <w:rFonts w:ascii="Times New Roman" w:hAnsi="Times New Roman" w:cs="Times New Roman"/>
        </w:rPr>
        <w:t>the Settlement</w:t>
      </w:r>
      <w:r w:rsidR="00AB255A">
        <w:rPr>
          <w:rFonts w:ascii="Times New Roman" w:hAnsi="Times New Roman" w:cs="Times New Roman"/>
        </w:rPr>
        <w:t>s</w:t>
      </w:r>
      <w:r w:rsidR="00857BA2" w:rsidRPr="008B53E4">
        <w:rPr>
          <w:rFonts w:ascii="Times New Roman" w:hAnsi="Times New Roman" w:cs="Times New Roman"/>
        </w:rPr>
        <w:t>, and your legal rights.</w:t>
      </w:r>
      <w:r w:rsidR="00F454D1" w:rsidRPr="008B53E4">
        <w:rPr>
          <w:rFonts w:ascii="Times New Roman" w:hAnsi="Times New Roman" w:cs="Times New Roman"/>
        </w:rPr>
        <w:t xml:space="preserve"> </w:t>
      </w:r>
    </w:p>
    <w:p w14:paraId="2055DA0A" w14:textId="77777777" w:rsidR="00F761B4" w:rsidRPr="008B53E4" w:rsidRDefault="00857BA2" w:rsidP="00F935CE">
      <w:pPr>
        <w:pStyle w:val="Heading3"/>
        <w:keepNext/>
        <w:spacing w:after="120"/>
      </w:pPr>
      <w:bookmarkStart w:id="15" w:name="_Toc238121510"/>
      <w:r w:rsidRPr="008B53E4">
        <w:t>What is this lawsuit about?</w:t>
      </w:r>
      <w:bookmarkEnd w:id="15"/>
    </w:p>
    <w:p w14:paraId="79788E8F" w14:textId="2C550876" w:rsidR="00AC35FF" w:rsidRPr="008B53E4" w:rsidRDefault="00857BA2" w:rsidP="00A065D7">
      <w:pPr>
        <w:tabs>
          <w:tab w:val="left" w:pos="2160"/>
        </w:tabs>
        <w:spacing w:after="120" w:line="240" w:lineRule="auto"/>
        <w:rPr>
          <w:rFonts w:ascii="Times New Roman" w:hAnsi="Times New Roman" w:cs="Times New Roman"/>
        </w:rPr>
      </w:pPr>
      <w:r w:rsidRPr="008B53E4">
        <w:rPr>
          <w:rFonts w:ascii="Times New Roman" w:hAnsi="Times New Roman" w:cs="Times New Roman"/>
        </w:rPr>
        <w:t>This class action</w:t>
      </w:r>
      <w:r w:rsidR="0028022C" w:rsidRPr="008B53E4">
        <w:rPr>
          <w:rFonts w:ascii="Times New Roman" w:hAnsi="Times New Roman" w:cs="Times New Roman"/>
        </w:rPr>
        <w:t xml:space="preserve"> lawsuit</w:t>
      </w:r>
      <w:r w:rsidRPr="008B53E4">
        <w:rPr>
          <w:rFonts w:ascii="Times New Roman" w:hAnsi="Times New Roman" w:cs="Times New Roman"/>
        </w:rPr>
        <w:t xml:space="preserve"> is called </w:t>
      </w:r>
      <w:proofErr w:type="gramStart"/>
      <w:r w:rsidR="27F3B415" w:rsidRPr="008B53E4">
        <w:rPr>
          <w:rFonts w:ascii="Times New Roman" w:hAnsi="Times New Roman" w:cs="Times New Roman"/>
          <w:i/>
          <w:iCs/>
        </w:rPr>
        <w:t>In</w:t>
      </w:r>
      <w:proofErr w:type="gramEnd"/>
      <w:r w:rsidR="27F3B415" w:rsidRPr="008B53E4">
        <w:rPr>
          <w:rFonts w:ascii="Times New Roman" w:hAnsi="Times New Roman" w:cs="Times New Roman"/>
          <w:i/>
          <w:iCs/>
        </w:rPr>
        <w:t xml:space="preserve"> re Turkey Antitrust Litigation</w:t>
      </w:r>
      <w:r w:rsidR="0028022C" w:rsidRPr="008B53E4">
        <w:rPr>
          <w:rFonts w:ascii="Times New Roman" w:hAnsi="Times New Roman" w:cs="Times New Roman"/>
          <w:i/>
          <w:iCs/>
        </w:rPr>
        <w:t>,</w:t>
      </w:r>
      <w:r w:rsidR="0028022C" w:rsidRPr="008B53E4">
        <w:rPr>
          <w:rFonts w:ascii="Times New Roman" w:hAnsi="Times New Roman" w:cs="Times New Roman"/>
          <w:i/>
        </w:rPr>
        <w:t xml:space="preserve"> </w:t>
      </w:r>
      <w:r w:rsidR="0028022C" w:rsidRPr="008B53E4">
        <w:rPr>
          <w:rFonts w:ascii="Times New Roman" w:hAnsi="Times New Roman" w:cs="Times New Roman"/>
        </w:rPr>
        <w:t>No. 1:19-cv-08318</w:t>
      </w:r>
      <w:r w:rsidR="00ED2A6D" w:rsidRPr="008B53E4">
        <w:rPr>
          <w:rFonts w:ascii="Times New Roman" w:hAnsi="Times New Roman" w:cs="Times New Roman"/>
        </w:rPr>
        <w:t xml:space="preserve"> </w:t>
      </w:r>
      <w:r w:rsidRPr="008B53E4">
        <w:rPr>
          <w:rFonts w:ascii="Times New Roman" w:hAnsi="Times New Roman" w:cs="Times New Roman"/>
        </w:rPr>
        <w:t xml:space="preserve">and is pending in the United States District Court for the </w:t>
      </w:r>
      <w:r w:rsidR="00ED2A6D" w:rsidRPr="008B53E4">
        <w:rPr>
          <w:rFonts w:ascii="Times New Roman" w:hAnsi="Times New Roman" w:cs="Times New Roman"/>
        </w:rPr>
        <w:t xml:space="preserve">Northern </w:t>
      </w:r>
      <w:r w:rsidRPr="008B53E4">
        <w:rPr>
          <w:rFonts w:ascii="Times New Roman" w:hAnsi="Times New Roman" w:cs="Times New Roman"/>
        </w:rPr>
        <w:t xml:space="preserve">District of </w:t>
      </w:r>
      <w:r w:rsidR="00ED2A6D" w:rsidRPr="008B53E4">
        <w:rPr>
          <w:rFonts w:ascii="Times New Roman" w:hAnsi="Times New Roman" w:cs="Times New Roman"/>
        </w:rPr>
        <w:t xml:space="preserve">Illinois. </w:t>
      </w:r>
      <w:r w:rsidRPr="008B53E4">
        <w:rPr>
          <w:rFonts w:ascii="Times New Roman" w:hAnsi="Times New Roman" w:cs="Times New Roman"/>
        </w:rPr>
        <w:t xml:space="preserve">U.S. District Court Judge </w:t>
      </w:r>
      <w:r w:rsidR="00614B08" w:rsidRPr="008B53E4">
        <w:rPr>
          <w:rFonts w:ascii="Times New Roman" w:hAnsi="Times New Roman" w:cs="Times New Roman"/>
        </w:rPr>
        <w:t xml:space="preserve">Sunil R. </w:t>
      </w:r>
      <w:r w:rsidR="007E3EF8" w:rsidRPr="008B53E4">
        <w:rPr>
          <w:rFonts w:ascii="Times New Roman" w:hAnsi="Times New Roman" w:cs="Times New Roman"/>
        </w:rPr>
        <w:t>H</w:t>
      </w:r>
      <w:r w:rsidR="00614B08" w:rsidRPr="008B53E4">
        <w:rPr>
          <w:rFonts w:ascii="Times New Roman" w:hAnsi="Times New Roman" w:cs="Times New Roman"/>
        </w:rPr>
        <w:t xml:space="preserve">arjani </w:t>
      </w:r>
      <w:proofErr w:type="gramStart"/>
      <w:r w:rsidRPr="008B53E4">
        <w:rPr>
          <w:rFonts w:ascii="Times New Roman" w:hAnsi="Times New Roman" w:cs="Times New Roman"/>
        </w:rPr>
        <w:t>is in charge of</w:t>
      </w:r>
      <w:proofErr w:type="gramEnd"/>
      <w:r w:rsidRPr="008B53E4">
        <w:rPr>
          <w:rFonts w:ascii="Times New Roman" w:hAnsi="Times New Roman" w:cs="Times New Roman"/>
        </w:rPr>
        <w:t xml:space="preserve"> this class action</w:t>
      </w:r>
      <w:r w:rsidR="00ED2A6D" w:rsidRPr="008B53E4">
        <w:rPr>
          <w:rFonts w:ascii="Times New Roman" w:hAnsi="Times New Roman" w:cs="Times New Roman"/>
        </w:rPr>
        <w:t xml:space="preserve">. </w:t>
      </w:r>
    </w:p>
    <w:p w14:paraId="130FF0DF" w14:textId="317CACCF" w:rsidR="00CB26A1" w:rsidRDefault="001D1E83" w:rsidP="00CB26A1">
      <w:pPr>
        <w:tabs>
          <w:tab w:val="left" w:pos="2160"/>
        </w:tabs>
        <w:spacing w:after="120" w:line="240" w:lineRule="auto"/>
        <w:rPr>
          <w:rFonts w:ascii="Times New Roman" w:hAnsi="Times New Roman" w:cs="Times New Roman"/>
        </w:rPr>
      </w:pPr>
      <w:r w:rsidRPr="008B53E4">
        <w:rPr>
          <w:rFonts w:ascii="Times New Roman" w:hAnsi="Times New Roman" w:cs="Times New Roman"/>
        </w:rPr>
        <w:t xml:space="preserve">The Defendants are producers of turkey products in the United States, as well as Agri Stats. </w:t>
      </w:r>
      <w:r w:rsidR="00857BA2" w:rsidRPr="008B53E4">
        <w:rPr>
          <w:rFonts w:ascii="Times New Roman" w:hAnsi="Times New Roman" w:cs="Times New Roman"/>
        </w:rPr>
        <w:t xml:space="preserve">Direct Purchaser Plaintiffs allege that Defendants and their co-conspirators conspired and combined to fix, raise, maintain, and stabilize the price of </w:t>
      </w:r>
      <w:r w:rsidR="002A17AD" w:rsidRPr="008B53E4">
        <w:rPr>
          <w:rFonts w:ascii="Times New Roman" w:hAnsi="Times New Roman" w:cs="Times New Roman"/>
        </w:rPr>
        <w:t>certain turkey products</w:t>
      </w:r>
      <w:r w:rsidR="00857BA2" w:rsidRPr="008B53E4">
        <w:rPr>
          <w:rFonts w:ascii="Times New Roman" w:hAnsi="Times New Roman" w:cs="Times New Roman"/>
        </w:rPr>
        <w:t xml:space="preserve">, beginning at least as early as January 1, </w:t>
      </w:r>
      <w:r w:rsidR="005D505F" w:rsidRPr="008B53E4">
        <w:rPr>
          <w:rFonts w:ascii="Times New Roman" w:hAnsi="Times New Roman" w:cs="Times New Roman"/>
        </w:rPr>
        <w:t>2010,</w:t>
      </w:r>
      <w:r w:rsidR="00857BA2" w:rsidRPr="008B53E4">
        <w:rPr>
          <w:rFonts w:ascii="Times New Roman" w:hAnsi="Times New Roman" w:cs="Times New Roman"/>
        </w:rPr>
        <w:t xml:space="preserve"> </w:t>
      </w:r>
      <w:r w:rsidR="00642392" w:rsidRPr="008B53E4">
        <w:rPr>
          <w:rFonts w:ascii="Times New Roman" w:hAnsi="Times New Roman" w:cs="Times New Roman"/>
        </w:rPr>
        <w:t xml:space="preserve">and continuing at least until </w:t>
      </w:r>
      <w:r w:rsidR="00B5116E" w:rsidRPr="008B53E4">
        <w:rPr>
          <w:rFonts w:ascii="Times New Roman" w:hAnsi="Times New Roman" w:cs="Times New Roman"/>
        </w:rPr>
        <w:t>December 31</w:t>
      </w:r>
      <w:r w:rsidR="00642392" w:rsidRPr="008B53E4">
        <w:rPr>
          <w:rFonts w:ascii="Times New Roman" w:hAnsi="Times New Roman" w:cs="Times New Roman"/>
        </w:rPr>
        <w:t>, 201</w:t>
      </w:r>
      <w:r w:rsidR="00B5116E" w:rsidRPr="008B53E4">
        <w:rPr>
          <w:rFonts w:ascii="Times New Roman" w:hAnsi="Times New Roman" w:cs="Times New Roman"/>
        </w:rPr>
        <w:t>6</w:t>
      </w:r>
      <w:r w:rsidR="00642392" w:rsidRPr="008B53E4">
        <w:rPr>
          <w:rFonts w:ascii="Times New Roman" w:hAnsi="Times New Roman" w:cs="Times New Roman"/>
        </w:rPr>
        <w:t xml:space="preserve">, </w:t>
      </w:r>
      <w:r w:rsidR="00857BA2" w:rsidRPr="008B53E4">
        <w:rPr>
          <w:rFonts w:ascii="Times New Roman" w:hAnsi="Times New Roman" w:cs="Times New Roman"/>
        </w:rPr>
        <w:t xml:space="preserve">with the intent and expected result of increasing prices of </w:t>
      </w:r>
      <w:r w:rsidR="00B5116E" w:rsidRPr="008B53E4">
        <w:rPr>
          <w:rFonts w:ascii="Times New Roman" w:hAnsi="Times New Roman" w:cs="Times New Roman"/>
        </w:rPr>
        <w:t>Class Products</w:t>
      </w:r>
      <w:r w:rsidR="00371712" w:rsidRPr="008B53E4">
        <w:rPr>
          <w:rFonts w:ascii="Times New Roman" w:hAnsi="Times New Roman" w:cs="Times New Roman"/>
        </w:rPr>
        <w:t xml:space="preserve"> </w:t>
      </w:r>
      <w:r w:rsidR="00857BA2" w:rsidRPr="008B53E4">
        <w:rPr>
          <w:rFonts w:ascii="Times New Roman" w:hAnsi="Times New Roman" w:cs="Times New Roman"/>
        </w:rPr>
        <w:t>in the United States, in violation of federal antitrust laws.</w:t>
      </w:r>
      <w:r w:rsidR="00C13BF2" w:rsidRPr="008B53E4">
        <w:rPr>
          <w:rFonts w:ascii="Times New Roman" w:hAnsi="Times New Roman" w:cs="Times New Roman"/>
        </w:rPr>
        <w:t xml:space="preserve"> </w:t>
      </w:r>
      <w:bookmarkStart w:id="16" w:name="_Hlk192836145"/>
      <w:r w:rsidR="003B3B23">
        <w:rPr>
          <w:rFonts w:ascii="Times New Roman" w:hAnsi="Times New Roman" w:cs="Times New Roman"/>
        </w:rPr>
        <w:t>The lawsuit</w:t>
      </w:r>
      <w:r w:rsidR="003B3B23" w:rsidRPr="25E8E7F9">
        <w:rPr>
          <w:rFonts w:ascii="Times New Roman" w:hAnsi="Times New Roman" w:cs="Times New Roman"/>
        </w:rPr>
        <w:t xml:space="preserve"> </w:t>
      </w:r>
      <w:r w:rsidR="4397E635" w:rsidRPr="25E8E7F9">
        <w:rPr>
          <w:rFonts w:ascii="Times New Roman" w:hAnsi="Times New Roman" w:cs="Times New Roman"/>
        </w:rPr>
        <w:t>also</w:t>
      </w:r>
      <w:r w:rsidR="003B3B23">
        <w:rPr>
          <w:rFonts w:ascii="Times New Roman" w:hAnsi="Times New Roman" w:cs="Times New Roman"/>
        </w:rPr>
        <w:t xml:space="preserve"> alleges</w:t>
      </w:r>
      <w:r w:rsidR="00CB26A1" w:rsidRPr="00CB26A1">
        <w:rPr>
          <w:rFonts w:ascii="Times New Roman" w:hAnsi="Times New Roman" w:cs="Times New Roman"/>
        </w:rPr>
        <w:t xml:space="preserve"> that Agri Stats created reports that helped </w:t>
      </w:r>
      <w:r w:rsidR="00CB26A1">
        <w:rPr>
          <w:rFonts w:ascii="Times New Roman" w:hAnsi="Times New Roman" w:cs="Times New Roman"/>
        </w:rPr>
        <w:t xml:space="preserve">the Defendant turkey </w:t>
      </w:r>
      <w:r w:rsidR="003B3B23">
        <w:rPr>
          <w:rFonts w:ascii="Times New Roman" w:hAnsi="Times New Roman" w:cs="Times New Roman"/>
        </w:rPr>
        <w:t>producers restrict supply and raise the price of turkey.</w:t>
      </w:r>
      <w:bookmarkEnd w:id="16"/>
    </w:p>
    <w:p w14:paraId="780971B4" w14:textId="5F7F1405" w:rsidR="00CB26A1" w:rsidRPr="00015BE3" w:rsidRDefault="00CB26A1" w:rsidP="00CB26A1">
      <w:pPr>
        <w:tabs>
          <w:tab w:val="left" w:pos="2160"/>
        </w:tabs>
        <w:spacing w:after="120" w:line="240" w:lineRule="auto"/>
        <w:rPr>
          <w:rFonts w:ascii="Times New Roman" w:hAnsi="Times New Roman" w:cs="Times New Roman"/>
        </w:rPr>
      </w:pPr>
      <w:r w:rsidRPr="00015BE3">
        <w:rPr>
          <w:rFonts w:ascii="Times New Roman" w:hAnsi="Times New Roman" w:cs="Times New Roman"/>
        </w:rPr>
        <w:t xml:space="preserve">Defendant Agri Stats collected </w:t>
      </w:r>
      <w:r w:rsidR="76790E0B" w:rsidRPr="25E8E7F9">
        <w:rPr>
          <w:rFonts w:ascii="Times New Roman" w:hAnsi="Times New Roman" w:cs="Times New Roman"/>
        </w:rPr>
        <w:t xml:space="preserve">data </w:t>
      </w:r>
      <w:r w:rsidRPr="00015BE3">
        <w:rPr>
          <w:rFonts w:ascii="Times New Roman" w:hAnsi="Times New Roman" w:cs="Times New Roman"/>
        </w:rPr>
        <w:t xml:space="preserve">and published </w:t>
      </w:r>
      <w:r w:rsidR="16B02ECF" w:rsidRPr="25E8E7F9">
        <w:rPr>
          <w:rFonts w:ascii="Times New Roman" w:hAnsi="Times New Roman" w:cs="Times New Roman"/>
        </w:rPr>
        <w:t xml:space="preserve">reports </w:t>
      </w:r>
      <w:r>
        <w:rPr>
          <w:rFonts w:ascii="Times New Roman" w:hAnsi="Times New Roman" w:cs="Times New Roman"/>
        </w:rPr>
        <w:t>about</w:t>
      </w:r>
      <w:r w:rsidRPr="00015BE3">
        <w:rPr>
          <w:rFonts w:ascii="Times New Roman" w:hAnsi="Times New Roman" w:cs="Times New Roman"/>
        </w:rPr>
        <w:t xml:space="preserve"> the turkey industry. Sometime after </w:t>
      </w:r>
      <w:r>
        <w:rPr>
          <w:rFonts w:ascii="Times New Roman" w:hAnsi="Times New Roman" w:cs="Times New Roman"/>
        </w:rPr>
        <w:t>this</w:t>
      </w:r>
      <w:r w:rsidRPr="00015BE3">
        <w:rPr>
          <w:rFonts w:ascii="Times New Roman" w:hAnsi="Times New Roman" w:cs="Times New Roman"/>
        </w:rPr>
        <w:t xml:space="preserve"> and other lawsuits against Agri Stats were filed in the meat industry, Agri Stats stopped publishing its reports </w:t>
      </w:r>
      <w:r>
        <w:rPr>
          <w:rFonts w:ascii="Times New Roman" w:hAnsi="Times New Roman" w:cs="Times New Roman"/>
        </w:rPr>
        <w:t>about</w:t>
      </w:r>
      <w:r w:rsidRPr="00015BE3">
        <w:rPr>
          <w:rFonts w:ascii="Times New Roman" w:hAnsi="Times New Roman" w:cs="Times New Roman"/>
        </w:rPr>
        <w:t xml:space="preserve"> the turkey industry. Plaintiffs alleged that the reports facilitated anti-competitive behavior because they were so detailed that </w:t>
      </w:r>
      <w:r>
        <w:rPr>
          <w:rFonts w:ascii="Times New Roman" w:hAnsi="Times New Roman" w:cs="Times New Roman"/>
        </w:rPr>
        <w:t xml:space="preserve">the other Defendant </w:t>
      </w:r>
      <w:r w:rsidRPr="00015BE3">
        <w:rPr>
          <w:rFonts w:ascii="Times New Roman" w:hAnsi="Times New Roman" w:cs="Times New Roman"/>
        </w:rPr>
        <w:t>companies could monitor one another’s supply and prices in a way that harmed the Certified Class.</w:t>
      </w:r>
    </w:p>
    <w:p w14:paraId="626D3CEF" w14:textId="6041F3B1" w:rsidR="001D1E83" w:rsidRPr="008B53E4" w:rsidRDefault="00CB26A1" w:rsidP="001D1E83">
      <w:pPr>
        <w:tabs>
          <w:tab w:val="left" w:pos="2160"/>
        </w:tabs>
        <w:spacing w:after="0" w:line="240" w:lineRule="auto"/>
        <w:rPr>
          <w:rFonts w:ascii="Times New Roman" w:hAnsi="Times New Roman" w:cs="Times New Roman"/>
        </w:rPr>
      </w:pPr>
      <w:r>
        <w:rPr>
          <w:rFonts w:ascii="Times New Roman" w:hAnsi="Times New Roman" w:cs="Times New Roman"/>
        </w:rPr>
        <w:t>The Defendants</w:t>
      </w:r>
      <w:r w:rsidRPr="008B53E4">
        <w:rPr>
          <w:rFonts w:ascii="Times New Roman" w:hAnsi="Times New Roman" w:cs="Times New Roman"/>
        </w:rPr>
        <w:t xml:space="preserve"> deny </w:t>
      </w:r>
      <w:proofErr w:type="gramStart"/>
      <w:r w:rsidRPr="008B53E4">
        <w:rPr>
          <w:rFonts w:ascii="Times New Roman" w:hAnsi="Times New Roman" w:cs="Times New Roman"/>
        </w:rPr>
        <w:t>all allegations</w:t>
      </w:r>
      <w:proofErr w:type="gramEnd"/>
      <w:r w:rsidRPr="008B53E4">
        <w:rPr>
          <w:rFonts w:ascii="Times New Roman" w:hAnsi="Times New Roman" w:cs="Times New Roman"/>
        </w:rPr>
        <w:t xml:space="preserve"> of wrongdoing in this lawsuit.  </w:t>
      </w:r>
    </w:p>
    <w:p w14:paraId="56505DF2" w14:textId="7D8AE156" w:rsidR="00E85D44" w:rsidRPr="008B53E4" w:rsidRDefault="00E85D44" w:rsidP="00F935CE">
      <w:pPr>
        <w:pStyle w:val="Heading3"/>
        <w:keepNext/>
        <w:spacing w:after="120"/>
      </w:pPr>
      <w:bookmarkStart w:id="17" w:name="_Toc238121511"/>
      <w:r w:rsidRPr="008B53E4">
        <w:t>Who are the Defendants?</w:t>
      </w:r>
      <w:bookmarkEnd w:id="17"/>
    </w:p>
    <w:p w14:paraId="5B28D92D" w14:textId="78E6062D" w:rsidR="000C6C7F" w:rsidRDefault="00E85D44" w:rsidP="00880068">
      <w:pPr>
        <w:tabs>
          <w:tab w:val="left" w:pos="2160"/>
        </w:tabs>
        <w:spacing w:after="0" w:line="240" w:lineRule="auto"/>
        <w:rPr>
          <w:rFonts w:ascii="Times New Roman" w:hAnsi="Times New Roman" w:cs="Times New Roman"/>
        </w:rPr>
      </w:pPr>
      <w:r w:rsidRPr="008B53E4">
        <w:rPr>
          <w:rFonts w:ascii="Times New Roman" w:hAnsi="Times New Roman" w:cs="Times New Roman"/>
        </w:rPr>
        <w:t xml:space="preserve">On January 22, 2025, the Court approved </w:t>
      </w:r>
      <w:r w:rsidR="004953A7">
        <w:rPr>
          <w:rFonts w:ascii="Times New Roman" w:hAnsi="Times New Roman" w:cs="Times New Roman"/>
        </w:rPr>
        <w:t xml:space="preserve">(or certified) </w:t>
      </w:r>
      <w:r w:rsidRPr="008B53E4">
        <w:rPr>
          <w:rFonts w:ascii="Times New Roman" w:hAnsi="Times New Roman" w:cs="Times New Roman"/>
        </w:rPr>
        <w:t xml:space="preserve">the lawsuit to proceed as a class action against Defendants Butterball; </w:t>
      </w:r>
      <w:r w:rsidR="00993D59" w:rsidRPr="00993D59">
        <w:rPr>
          <w:rFonts w:ascii="Times New Roman" w:hAnsi="Times New Roman" w:cs="Times New Roman"/>
        </w:rPr>
        <w:t>Cooper Farms</w:t>
      </w:r>
      <w:r w:rsidRPr="008B53E4">
        <w:rPr>
          <w:rFonts w:ascii="Times New Roman" w:hAnsi="Times New Roman" w:cs="Times New Roman"/>
        </w:rPr>
        <w:t xml:space="preserve">; </w:t>
      </w:r>
      <w:proofErr w:type="spellStart"/>
      <w:r w:rsidR="00993D59" w:rsidRPr="00993D59">
        <w:rPr>
          <w:rFonts w:ascii="Times New Roman" w:hAnsi="Times New Roman" w:cs="Times New Roman"/>
        </w:rPr>
        <w:t>Farbest</w:t>
      </w:r>
      <w:proofErr w:type="spellEnd"/>
      <w:r w:rsidR="00993D59" w:rsidRPr="00993D59">
        <w:rPr>
          <w:rFonts w:ascii="Times New Roman" w:hAnsi="Times New Roman" w:cs="Times New Roman"/>
        </w:rPr>
        <w:t xml:space="preserve"> Foods</w:t>
      </w:r>
      <w:r w:rsidRPr="008B53E4">
        <w:rPr>
          <w:rFonts w:ascii="Times New Roman" w:hAnsi="Times New Roman" w:cs="Times New Roman"/>
        </w:rPr>
        <w:t xml:space="preserve">; Foster Farms; </w:t>
      </w:r>
      <w:r w:rsidR="00D83A20">
        <w:rPr>
          <w:rFonts w:ascii="Times New Roman" w:hAnsi="Times New Roman" w:cs="Times New Roman"/>
        </w:rPr>
        <w:t>JOTS</w:t>
      </w:r>
      <w:r w:rsidR="00D14535">
        <w:rPr>
          <w:rFonts w:ascii="Times New Roman" w:hAnsi="Times New Roman" w:cs="Times New Roman"/>
        </w:rPr>
        <w:t xml:space="preserve">; </w:t>
      </w:r>
      <w:r w:rsidRPr="008B53E4">
        <w:rPr>
          <w:rFonts w:ascii="Times New Roman" w:hAnsi="Times New Roman" w:cs="Times New Roman"/>
        </w:rPr>
        <w:t>House of Raeford Farms; Perdue</w:t>
      </w:r>
      <w:r w:rsidR="00B30F3B">
        <w:rPr>
          <w:rFonts w:ascii="Times New Roman" w:eastAsia="Times New Roman" w:hAnsi="Times New Roman" w:cs="Times New Roman"/>
        </w:rPr>
        <w:t>;</w:t>
      </w:r>
      <w:r w:rsidRPr="008B53E4">
        <w:rPr>
          <w:rFonts w:ascii="Times New Roman" w:eastAsia="Times New Roman" w:hAnsi="Times New Roman" w:cs="Times New Roman"/>
        </w:rPr>
        <w:t xml:space="preserve"> Prestage</w:t>
      </w:r>
      <w:r w:rsidRPr="008B53E4">
        <w:rPr>
          <w:rFonts w:ascii="Times New Roman" w:hAnsi="Times New Roman" w:cs="Times New Roman"/>
        </w:rPr>
        <w:t xml:space="preserve">; and Agri Stats. </w:t>
      </w:r>
      <w:r w:rsidR="00B15A49" w:rsidRPr="00265DE8">
        <w:rPr>
          <w:rFonts w:ascii="Times New Roman" w:hAnsi="Times New Roman" w:cs="Times New Roman"/>
        </w:rPr>
        <w:t>Defendants’ “co-conspirators” include Dakota Provisions, LLC</w:t>
      </w:r>
      <w:r w:rsidR="00B30F3B">
        <w:rPr>
          <w:rFonts w:ascii="Times New Roman" w:hAnsi="Times New Roman" w:cs="Times New Roman"/>
        </w:rPr>
        <w:t>;</w:t>
      </w:r>
      <w:r w:rsidR="00B15A49" w:rsidRPr="00265DE8">
        <w:rPr>
          <w:rFonts w:ascii="Times New Roman" w:hAnsi="Times New Roman" w:cs="Times New Roman"/>
        </w:rPr>
        <w:t xml:space="preserve"> Kraft Heinz Company</w:t>
      </w:r>
      <w:r w:rsidR="00B30F3B">
        <w:rPr>
          <w:rFonts w:ascii="Times New Roman" w:hAnsi="Times New Roman" w:cs="Times New Roman"/>
        </w:rPr>
        <w:t>;</w:t>
      </w:r>
      <w:r w:rsidR="00B15A49" w:rsidRPr="00265DE8">
        <w:rPr>
          <w:rFonts w:ascii="Times New Roman" w:hAnsi="Times New Roman" w:cs="Times New Roman"/>
        </w:rPr>
        <w:t xml:space="preserve"> Kraft Foods Group</w:t>
      </w:r>
      <w:r w:rsidR="00B15A49" w:rsidRPr="00265DE8">
        <w:rPr>
          <w:rFonts w:ascii="Times New Roman" w:hAnsi="Times New Roman" w:cs="Times New Roman"/>
          <w:b/>
          <w:bCs/>
        </w:rPr>
        <w:t xml:space="preserve"> </w:t>
      </w:r>
      <w:r w:rsidR="00B15A49" w:rsidRPr="00265DE8">
        <w:rPr>
          <w:rFonts w:ascii="Times New Roman" w:hAnsi="Times New Roman" w:cs="Times New Roman"/>
        </w:rPr>
        <w:t>Brands LLC</w:t>
      </w:r>
      <w:r w:rsidR="00B30F3B">
        <w:rPr>
          <w:rFonts w:ascii="Times New Roman" w:hAnsi="Times New Roman" w:cs="Times New Roman"/>
        </w:rPr>
        <w:t>;</w:t>
      </w:r>
      <w:r w:rsidR="00B15A49" w:rsidRPr="00265DE8">
        <w:rPr>
          <w:rFonts w:ascii="Times New Roman" w:hAnsi="Times New Roman" w:cs="Times New Roman"/>
        </w:rPr>
        <w:t xml:space="preserve"> Michigan Turkey Producers LLC</w:t>
      </w:r>
      <w:r w:rsidR="00B30F3B">
        <w:rPr>
          <w:rFonts w:ascii="Times New Roman" w:hAnsi="Times New Roman" w:cs="Times New Roman"/>
        </w:rPr>
        <w:t>;</w:t>
      </w:r>
      <w:r w:rsidR="00B15A49" w:rsidRPr="00265DE8">
        <w:rPr>
          <w:rFonts w:ascii="Times New Roman" w:hAnsi="Times New Roman" w:cs="Times New Roman"/>
        </w:rPr>
        <w:t xml:space="preserve"> </w:t>
      </w:r>
      <w:proofErr w:type="spellStart"/>
      <w:r w:rsidR="00B15A49" w:rsidRPr="00265DE8">
        <w:rPr>
          <w:rFonts w:ascii="Times New Roman" w:hAnsi="Times New Roman" w:cs="Times New Roman"/>
        </w:rPr>
        <w:t>Norbest</w:t>
      </w:r>
      <w:proofErr w:type="spellEnd"/>
      <w:r w:rsidR="00B15A49" w:rsidRPr="00265DE8">
        <w:rPr>
          <w:rFonts w:ascii="Times New Roman" w:hAnsi="Times New Roman" w:cs="Times New Roman"/>
        </w:rPr>
        <w:t xml:space="preserve"> LLC</w:t>
      </w:r>
      <w:r w:rsidR="00B30F3B">
        <w:rPr>
          <w:rFonts w:ascii="Times New Roman" w:hAnsi="Times New Roman" w:cs="Times New Roman"/>
        </w:rPr>
        <w:t>;</w:t>
      </w:r>
      <w:r w:rsidR="00B15A49" w:rsidRPr="00265DE8">
        <w:rPr>
          <w:rFonts w:ascii="Times New Roman" w:hAnsi="Times New Roman" w:cs="Times New Roman"/>
        </w:rPr>
        <w:t xml:space="preserve"> and West Liberty Foods LLC</w:t>
      </w:r>
      <w:r w:rsidR="00B15A49" w:rsidRPr="004A18DD">
        <w:rPr>
          <w:rFonts w:ascii="Times New Roman" w:hAnsi="Times New Roman" w:cs="Times New Roman"/>
        </w:rPr>
        <w:t xml:space="preserve">. </w:t>
      </w:r>
    </w:p>
    <w:p w14:paraId="40049390" w14:textId="77777777" w:rsidR="000C6C7F" w:rsidRDefault="000C6C7F" w:rsidP="00880068">
      <w:pPr>
        <w:tabs>
          <w:tab w:val="left" w:pos="2160"/>
        </w:tabs>
        <w:spacing w:after="0" w:line="240" w:lineRule="auto"/>
        <w:rPr>
          <w:rFonts w:ascii="Times New Roman" w:hAnsi="Times New Roman" w:cs="Times New Roman"/>
        </w:rPr>
      </w:pPr>
    </w:p>
    <w:p w14:paraId="4C69DF49" w14:textId="5442E24D" w:rsidR="00F16909" w:rsidRDefault="00E85D44" w:rsidP="00880068">
      <w:pPr>
        <w:tabs>
          <w:tab w:val="left" w:pos="2160"/>
        </w:tabs>
        <w:spacing w:after="0" w:line="240" w:lineRule="auto"/>
        <w:rPr>
          <w:rFonts w:ascii="Times New Roman" w:hAnsi="Times New Roman" w:cs="Times New Roman"/>
        </w:rPr>
      </w:pPr>
      <w:r w:rsidRPr="004A18DD">
        <w:rPr>
          <w:rFonts w:ascii="Times New Roman" w:hAnsi="Times New Roman" w:cs="Times New Roman"/>
        </w:rPr>
        <w:t xml:space="preserve">The Court previously approved </w:t>
      </w:r>
      <w:r w:rsidR="008938B0">
        <w:rPr>
          <w:rFonts w:ascii="Times New Roman" w:hAnsi="Times New Roman" w:cs="Times New Roman"/>
        </w:rPr>
        <w:t xml:space="preserve">a settlement with </w:t>
      </w:r>
      <w:r w:rsidR="000C6C7F" w:rsidRPr="000C6C7F">
        <w:rPr>
          <w:rFonts w:ascii="Times New Roman" w:hAnsi="Times New Roman" w:cs="Times New Roman"/>
        </w:rPr>
        <w:t>Tyson Foods, Inc., Tyson Fresh Meats, Inc., Tyson Prepared Foods, Inc. and the Hillshire Brands Company (“Tyson”</w:t>
      </w:r>
      <w:r w:rsidR="000C6C7F">
        <w:rPr>
          <w:rFonts w:ascii="Times New Roman" w:hAnsi="Times New Roman" w:cs="Times New Roman"/>
        </w:rPr>
        <w:t>)</w:t>
      </w:r>
      <w:r w:rsidR="008938B0">
        <w:rPr>
          <w:rFonts w:ascii="Times New Roman" w:hAnsi="Times New Roman" w:cs="Times New Roman"/>
        </w:rPr>
        <w:t xml:space="preserve"> in 2022</w:t>
      </w:r>
      <w:r w:rsidR="4D57D253" w:rsidRPr="25E8E7F9">
        <w:rPr>
          <w:rFonts w:ascii="Times New Roman" w:hAnsi="Times New Roman" w:cs="Times New Roman"/>
        </w:rPr>
        <w:t>;</w:t>
      </w:r>
      <w:r w:rsidR="008938B0">
        <w:rPr>
          <w:rFonts w:ascii="Times New Roman" w:hAnsi="Times New Roman" w:cs="Times New Roman"/>
        </w:rPr>
        <w:t xml:space="preserve"> a settlement with </w:t>
      </w:r>
      <w:r w:rsidR="004953A7" w:rsidRPr="00993D59">
        <w:rPr>
          <w:rFonts w:ascii="Times New Roman" w:hAnsi="Times New Roman" w:cs="Times New Roman"/>
        </w:rPr>
        <w:t xml:space="preserve">Cargill, Incorporated and </w:t>
      </w:r>
      <w:r w:rsidR="00641E11" w:rsidRPr="00641E11">
        <w:rPr>
          <w:rFonts w:ascii="Times New Roman" w:hAnsi="Times New Roman" w:cs="Times New Roman"/>
        </w:rPr>
        <w:t>Cargill Protein – North America f/k/a Cargill Meat Solutions Corporation</w:t>
      </w:r>
      <w:r w:rsidR="004953A7">
        <w:rPr>
          <w:rFonts w:ascii="Times New Roman" w:hAnsi="Times New Roman" w:cs="Times New Roman"/>
        </w:rPr>
        <w:t xml:space="preserve"> (“Cargill”)</w:t>
      </w:r>
      <w:r w:rsidR="008938B0">
        <w:rPr>
          <w:rFonts w:ascii="Times New Roman" w:hAnsi="Times New Roman" w:cs="Times New Roman"/>
        </w:rPr>
        <w:t xml:space="preserve"> in 2025</w:t>
      </w:r>
      <w:r w:rsidR="1113A69E" w:rsidRPr="25E8E7F9">
        <w:rPr>
          <w:rFonts w:ascii="Times New Roman" w:hAnsi="Times New Roman" w:cs="Times New Roman"/>
        </w:rPr>
        <w:t>;</w:t>
      </w:r>
      <w:r w:rsidR="008938B0">
        <w:rPr>
          <w:rFonts w:ascii="Times New Roman" w:hAnsi="Times New Roman" w:cs="Times New Roman"/>
        </w:rPr>
        <w:t xml:space="preserve"> and</w:t>
      </w:r>
      <w:r w:rsidR="000C6C7F">
        <w:rPr>
          <w:rFonts w:ascii="Times New Roman" w:hAnsi="Times New Roman" w:cs="Times New Roman"/>
        </w:rPr>
        <w:t xml:space="preserve"> </w:t>
      </w:r>
      <w:r w:rsidR="008938B0">
        <w:rPr>
          <w:rFonts w:ascii="Times New Roman" w:hAnsi="Times New Roman" w:cs="Times New Roman"/>
        </w:rPr>
        <w:t xml:space="preserve">settlements with Cooper Farms and </w:t>
      </w:r>
      <w:proofErr w:type="spellStart"/>
      <w:r w:rsidR="008938B0">
        <w:rPr>
          <w:rFonts w:ascii="Times New Roman" w:hAnsi="Times New Roman" w:cs="Times New Roman"/>
        </w:rPr>
        <w:t>Farbest</w:t>
      </w:r>
      <w:proofErr w:type="spellEnd"/>
      <w:r w:rsidR="00B60724">
        <w:rPr>
          <w:rFonts w:ascii="Times New Roman" w:hAnsi="Times New Roman" w:cs="Times New Roman"/>
        </w:rPr>
        <w:t xml:space="preserve"> Foods</w:t>
      </w:r>
      <w:r w:rsidR="008938B0">
        <w:rPr>
          <w:rFonts w:ascii="Times New Roman" w:hAnsi="Times New Roman" w:cs="Times New Roman"/>
        </w:rPr>
        <w:t xml:space="preserve"> in 2025.</w:t>
      </w:r>
      <w:r w:rsidR="000C6C7F">
        <w:rPr>
          <w:rFonts w:ascii="Times New Roman" w:hAnsi="Times New Roman" w:cs="Times New Roman"/>
        </w:rPr>
        <w:t xml:space="preserve"> </w:t>
      </w:r>
    </w:p>
    <w:p w14:paraId="435C7610" w14:textId="77777777" w:rsidR="007B3C4A" w:rsidRDefault="007B3C4A" w:rsidP="00880068">
      <w:pPr>
        <w:tabs>
          <w:tab w:val="left" w:pos="2160"/>
        </w:tabs>
        <w:spacing w:after="0" w:line="240" w:lineRule="auto"/>
        <w:rPr>
          <w:rFonts w:ascii="Times New Roman" w:hAnsi="Times New Roman" w:cs="Times New Roman"/>
        </w:rPr>
      </w:pPr>
    </w:p>
    <w:p w14:paraId="3F194F7A" w14:textId="3D3DDD88" w:rsidR="007B3C4A" w:rsidRPr="008B53E4" w:rsidRDefault="007B3C4A" w:rsidP="00880068">
      <w:pPr>
        <w:tabs>
          <w:tab w:val="left" w:pos="2160"/>
        </w:tabs>
        <w:spacing w:after="0" w:line="240" w:lineRule="auto"/>
        <w:rPr>
          <w:rFonts w:ascii="Times New Roman" w:hAnsi="Times New Roman" w:cs="Times New Roman"/>
        </w:rPr>
      </w:pPr>
      <w:r>
        <w:rPr>
          <w:rFonts w:ascii="Times New Roman" w:hAnsi="Times New Roman" w:cs="Times New Roman"/>
        </w:rPr>
        <w:t xml:space="preserve">The Court </w:t>
      </w:r>
      <w:r w:rsidR="006F05BD">
        <w:rPr>
          <w:rFonts w:ascii="Times New Roman" w:hAnsi="Times New Roman" w:cs="Times New Roman"/>
        </w:rPr>
        <w:t>granted summary judgment in favor of Foster Farms and Perdue as to</w:t>
      </w:r>
      <w:r w:rsidR="00097A87">
        <w:rPr>
          <w:rFonts w:ascii="Times New Roman" w:hAnsi="Times New Roman" w:cs="Times New Roman"/>
        </w:rPr>
        <w:t xml:space="preserve"> the Direct Purchaser Plaintiff’s claims against Foster Farms, and Perdue</w:t>
      </w:r>
      <w:r w:rsidR="006F05BD">
        <w:rPr>
          <w:rFonts w:ascii="Times New Roman" w:hAnsi="Times New Roman" w:cs="Times New Roman"/>
        </w:rPr>
        <w:t xml:space="preserve"> </w:t>
      </w:r>
      <w:r w:rsidR="009C6118">
        <w:rPr>
          <w:rFonts w:ascii="Times New Roman" w:hAnsi="Times New Roman" w:cs="Times New Roman"/>
        </w:rPr>
        <w:t>in July 2026</w:t>
      </w:r>
      <w:r w:rsidR="00FB4B5D">
        <w:rPr>
          <w:rFonts w:ascii="Times New Roman" w:hAnsi="Times New Roman" w:cs="Times New Roman"/>
        </w:rPr>
        <w:t>.</w:t>
      </w:r>
    </w:p>
    <w:p w14:paraId="73F4D336" w14:textId="77777777" w:rsidR="00F16909" w:rsidRPr="008B53E4" w:rsidRDefault="00F16909" w:rsidP="00954BC1">
      <w:pPr>
        <w:pStyle w:val="Heading3"/>
        <w:keepNext/>
        <w:spacing w:after="120"/>
      </w:pPr>
      <w:bookmarkStart w:id="18" w:name="_Toc238121512"/>
      <w:r w:rsidRPr="008B53E4">
        <w:lastRenderedPageBreak/>
        <w:t xml:space="preserve">What is </w:t>
      </w:r>
      <w:proofErr w:type="gramStart"/>
      <w:r w:rsidRPr="008B53E4">
        <w:t>a class</w:t>
      </w:r>
      <w:proofErr w:type="gramEnd"/>
      <w:r w:rsidRPr="008B53E4">
        <w:t xml:space="preserve"> action, and who is involved?</w:t>
      </w:r>
      <w:bookmarkEnd w:id="18"/>
    </w:p>
    <w:p w14:paraId="1BE95CF3" w14:textId="63042189" w:rsidR="00F16909" w:rsidRPr="008B53E4" w:rsidRDefault="00F16909" w:rsidP="00880068">
      <w:pPr>
        <w:tabs>
          <w:tab w:val="left" w:pos="2160"/>
        </w:tabs>
        <w:spacing w:after="0" w:line="240" w:lineRule="auto"/>
        <w:rPr>
          <w:rFonts w:ascii="Times New Roman" w:hAnsi="Times New Roman" w:cs="Times New Roman"/>
        </w:rPr>
      </w:pPr>
      <w:r w:rsidRPr="008B53E4">
        <w:rPr>
          <w:rFonts w:ascii="Times New Roman" w:hAnsi="Times New Roman" w:cs="Times New Roman"/>
        </w:rPr>
        <w:t>In a class action lawsuit, one or more people or businesses, called class representatives, sue on behalf of themselves and others who have similar claims, all of whom together are a “class.” Individual class members do not have to file a lawsuit to participate in the class action settlement or be bound by the judgment</w:t>
      </w:r>
      <w:r w:rsidR="002766C4">
        <w:rPr>
          <w:rFonts w:ascii="Times New Roman" w:hAnsi="Times New Roman" w:cs="Times New Roman"/>
        </w:rPr>
        <w:t>s</w:t>
      </w:r>
      <w:r w:rsidRPr="008B53E4">
        <w:rPr>
          <w:rFonts w:ascii="Times New Roman" w:hAnsi="Times New Roman" w:cs="Times New Roman"/>
        </w:rPr>
        <w:t xml:space="preserve"> in the class action. One court resolves the issues for everyone in the class, except for those who exclude themselves from the class. </w:t>
      </w:r>
    </w:p>
    <w:p w14:paraId="7D6686C9" w14:textId="27E0B90B" w:rsidR="00F16909" w:rsidRPr="008B53E4" w:rsidRDefault="00F16909" w:rsidP="00C70343">
      <w:pPr>
        <w:pStyle w:val="Heading3"/>
        <w:keepNext/>
        <w:spacing w:after="120"/>
      </w:pPr>
      <w:bookmarkStart w:id="19" w:name="_Toc238121513"/>
      <w:r w:rsidRPr="008B53E4">
        <w:t xml:space="preserve">Why </w:t>
      </w:r>
      <w:r w:rsidR="008C5F33">
        <w:t>are</w:t>
      </w:r>
      <w:r w:rsidR="008C5F33" w:rsidRPr="008B53E4">
        <w:t xml:space="preserve"> </w:t>
      </w:r>
      <w:r w:rsidRPr="008B53E4">
        <w:t>there</w:t>
      </w:r>
      <w:r w:rsidRPr="008B53E4" w:rsidDel="008C5F33">
        <w:t xml:space="preserve"> </w:t>
      </w:r>
      <w:r w:rsidR="006D730E">
        <w:t xml:space="preserve">new </w:t>
      </w:r>
      <w:r w:rsidRPr="008B53E4">
        <w:t>Settlement</w:t>
      </w:r>
      <w:r w:rsidR="008C5F33">
        <w:t>s</w:t>
      </w:r>
      <w:r w:rsidRPr="008B53E4">
        <w:t>?</w:t>
      </w:r>
      <w:bookmarkEnd w:id="19"/>
    </w:p>
    <w:p w14:paraId="58EE9EC2" w14:textId="7C62F449" w:rsidR="0061777A" w:rsidRDefault="00F16909" w:rsidP="00880068">
      <w:pPr>
        <w:tabs>
          <w:tab w:val="left" w:pos="2160"/>
        </w:tabs>
        <w:spacing w:after="0" w:line="240" w:lineRule="auto"/>
        <w:rPr>
          <w:rFonts w:ascii="Times New Roman" w:hAnsi="Times New Roman" w:cs="Times New Roman"/>
        </w:rPr>
      </w:pPr>
      <w:r w:rsidRPr="008B53E4">
        <w:rPr>
          <w:rFonts w:ascii="Times New Roman" w:hAnsi="Times New Roman" w:cs="Times New Roman"/>
        </w:rPr>
        <w:t xml:space="preserve">The Court did not decide in favor of either Direct Purchaser Plaintiffs or </w:t>
      </w:r>
      <w:r w:rsidR="00A41EF1">
        <w:rPr>
          <w:rFonts w:ascii="Times New Roman" w:hAnsi="Times New Roman" w:cs="Times New Roman"/>
        </w:rPr>
        <w:t xml:space="preserve">Agri Stats, </w:t>
      </w:r>
      <w:r w:rsidR="006332CE">
        <w:rPr>
          <w:rFonts w:ascii="Times New Roman" w:hAnsi="Times New Roman" w:cs="Times New Roman"/>
        </w:rPr>
        <w:t>House of Raeford, Prestage</w:t>
      </w:r>
      <w:r w:rsidR="00D4506A">
        <w:rPr>
          <w:rFonts w:ascii="Times New Roman" w:hAnsi="Times New Roman" w:cs="Times New Roman"/>
        </w:rPr>
        <w:t>, JOTS</w:t>
      </w:r>
      <w:r w:rsidR="005E19CB">
        <w:rPr>
          <w:rFonts w:ascii="Times New Roman" w:hAnsi="Times New Roman" w:cs="Times New Roman"/>
        </w:rPr>
        <w:t>, or Butterball</w:t>
      </w:r>
      <w:r w:rsidRPr="008B53E4">
        <w:rPr>
          <w:rFonts w:ascii="Times New Roman" w:hAnsi="Times New Roman" w:cs="Times New Roman"/>
        </w:rPr>
        <w:t xml:space="preserve">. Direct Purchaser Plaintiffs believe they may have </w:t>
      </w:r>
      <w:proofErr w:type="gramStart"/>
      <w:r w:rsidRPr="008B53E4">
        <w:rPr>
          <w:rFonts w:ascii="Times New Roman" w:hAnsi="Times New Roman" w:cs="Times New Roman"/>
        </w:rPr>
        <w:t>won at</w:t>
      </w:r>
      <w:proofErr w:type="gramEnd"/>
      <w:r w:rsidRPr="008B53E4">
        <w:rPr>
          <w:rFonts w:ascii="Times New Roman" w:hAnsi="Times New Roman" w:cs="Times New Roman"/>
        </w:rPr>
        <w:t xml:space="preserve"> trial and possibly obtained a greater recovery. </w:t>
      </w:r>
      <w:r w:rsidR="006332CE">
        <w:rPr>
          <w:rFonts w:ascii="Times New Roman" w:hAnsi="Times New Roman" w:cs="Times New Roman"/>
        </w:rPr>
        <w:t>Agri Stats, House of Raeford,</w:t>
      </w:r>
      <w:r w:rsidR="006332CE" w:rsidDel="00D4506A">
        <w:rPr>
          <w:rFonts w:ascii="Times New Roman" w:hAnsi="Times New Roman" w:cs="Times New Roman"/>
        </w:rPr>
        <w:t xml:space="preserve"> </w:t>
      </w:r>
      <w:r w:rsidR="006332CE">
        <w:rPr>
          <w:rFonts w:ascii="Times New Roman" w:hAnsi="Times New Roman" w:cs="Times New Roman"/>
        </w:rPr>
        <w:t>Prestage</w:t>
      </w:r>
      <w:r w:rsidR="00D4506A">
        <w:rPr>
          <w:rFonts w:ascii="Times New Roman" w:hAnsi="Times New Roman" w:cs="Times New Roman"/>
        </w:rPr>
        <w:t>, JOTS</w:t>
      </w:r>
      <w:r w:rsidR="00B673AF">
        <w:rPr>
          <w:rFonts w:ascii="Times New Roman" w:hAnsi="Times New Roman" w:cs="Times New Roman"/>
        </w:rPr>
        <w:t>, and Butterball</w:t>
      </w:r>
      <w:r w:rsidR="00A953FF" w:rsidDel="006332CE">
        <w:rPr>
          <w:rFonts w:ascii="Times New Roman" w:hAnsi="Times New Roman" w:cs="Times New Roman"/>
        </w:rPr>
        <w:t xml:space="preserve"> </w:t>
      </w:r>
      <w:r w:rsidRPr="008B53E4">
        <w:rPr>
          <w:rFonts w:ascii="Times New Roman" w:hAnsi="Times New Roman" w:cs="Times New Roman"/>
        </w:rPr>
        <w:t>believe the Direct Purchaser Plaintiffs would not have won at a trial. But litigation involves risks to both sides, and therefore, Direct Purchaser Plaintiffs and</w:t>
      </w:r>
      <w:r w:rsidRPr="008B53E4" w:rsidDel="00D4506A">
        <w:rPr>
          <w:rFonts w:ascii="Times New Roman" w:hAnsi="Times New Roman" w:cs="Times New Roman"/>
        </w:rPr>
        <w:t xml:space="preserve"> </w:t>
      </w:r>
      <w:r w:rsidR="00097A87">
        <w:rPr>
          <w:rFonts w:ascii="Times New Roman" w:hAnsi="Times New Roman" w:cs="Times New Roman"/>
        </w:rPr>
        <w:t>Agri Stats, House of Raeford,</w:t>
      </w:r>
      <w:r w:rsidR="00097A87" w:rsidDel="00D4506A">
        <w:rPr>
          <w:rFonts w:ascii="Times New Roman" w:hAnsi="Times New Roman" w:cs="Times New Roman"/>
        </w:rPr>
        <w:t xml:space="preserve"> </w:t>
      </w:r>
      <w:r w:rsidR="00097A87">
        <w:rPr>
          <w:rFonts w:ascii="Times New Roman" w:hAnsi="Times New Roman" w:cs="Times New Roman"/>
        </w:rPr>
        <w:t>Prestage</w:t>
      </w:r>
      <w:r w:rsidR="00D4506A">
        <w:rPr>
          <w:rFonts w:ascii="Times New Roman" w:hAnsi="Times New Roman" w:cs="Times New Roman"/>
        </w:rPr>
        <w:t>, JOTS</w:t>
      </w:r>
      <w:r w:rsidR="00B673AF">
        <w:rPr>
          <w:rFonts w:ascii="Times New Roman" w:hAnsi="Times New Roman" w:cs="Times New Roman"/>
        </w:rPr>
        <w:t xml:space="preserve">, and Butterball </w:t>
      </w:r>
      <w:r w:rsidRPr="008B53E4">
        <w:rPr>
          <w:rFonts w:ascii="Times New Roman" w:hAnsi="Times New Roman" w:cs="Times New Roman"/>
        </w:rPr>
        <w:t xml:space="preserve">have agreed to </w:t>
      </w:r>
      <w:r w:rsidR="008938B0">
        <w:rPr>
          <w:rFonts w:ascii="Times New Roman" w:hAnsi="Times New Roman" w:cs="Times New Roman"/>
        </w:rPr>
        <w:t xml:space="preserve">the </w:t>
      </w:r>
      <w:r w:rsidRPr="008B53E4">
        <w:rPr>
          <w:rFonts w:ascii="Times New Roman" w:hAnsi="Times New Roman" w:cs="Times New Roman"/>
        </w:rPr>
        <w:t>Settlement</w:t>
      </w:r>
      <w:r w:rsidR="00A953FF">
        <w:rPr>
          <w:rFonts w:ascii="Times New Roman" w:hAnsi="Times New Roman" w:cs="Times New Roman"/>
        </w:rPr>
        <w:t>s</w:t>
      </w:r>
      <w:r w:rsidRPr="008B53E4">
        <w:rPr>
          <w:rFonts w:ascii="Times New Roman" w:hAnsi="Times New Roman" w:cs="Times New Roman"/>
        </w:rPr>
        <w:t xml:space="preserve">. </w:t>
      </w:r>
      <w:r w:rsidR="009812F6">
        <w:rPr>
          <w:rFonts w:ascii="Times New Roman" w:hAnsi="Times New Roman" w:cs="Times New Roman"/>
        </w:rPr>
        <w:t>The Settlement with House of Raeford requires</w:t>
      </w:r>
      <w:r w:rsidR="008C5F33">
        <w:rPr>
          <w:rFonts w:ascii="Times New Roman" w:hAnsi="Times New Roman" w:cs="Times New Roman"/>
        </w:rPr>
        <w:t xml:space="preserve"> House of Raeford to pay $3,700,000</w:t>
      </w:r>
      <w:r w:rsidR="000B116A">
        <w:rPr>
          <w:rFonts w:ascii="Times New Roman" w:hAnsi="Times New Roman" w:cs="Times New Roman"/>
        </w:rPr>
        <w:t xml:space="preserve"> to the Certified Class</w:t>
      </w:r>
      <w:r w:rsidR="008C5F33">
        <w:rPr>
          <w:rFonts w:ascii="Times New Roman" w:hAnsi="Times New Roman" w:cs="Times New Roman"/>
        </w:rPr>
        <w:t>. The Settlement with Prestage requires Prestage to pay $15,000,000</w:t>
      </w:r>
      <w:r w:rsidR="000B116A">
        <w:rPr>
          <w:rFonts w:ascii="Times New Roman" w:hAnsi="Times New Roman" w:cs="Times New Roman"/>
        </w:rPr>
        <w:t xml:space="preserve"> to the Certified Class</w:t>
      </w:r>
      <w:r w:rsidR="008C5F33">
        <w:rPr>
          <w:rFonts w:ascii="Times New Roman" w:hAnsi="Times New Roman" w:cs="Times New Roman"/>
        </w:rPr>
        <w:t xml:space="preserve">. </w:t>
      </w:r>
      <w:r w:rsidR="00D4506A">
        <w:rPr>
          <w:rFonts w:ascii="Times New Roman" w:hAnsi="Times New Roman" w:cs="Times New Roman"/>
        </w:rPr>
        <w:t xml:space="preserve">The Settlement with JOTS requires JOTS to pay $37,500,000 to the Certified Class. </w:t>
      </w:r>
      <w:r w:rsidR="00B673AF">
        <w:rPr>
          <w:rFonts w:ascii="Times New Roman" w:hAnsi="Times New Roman" w:cs="Times New Roman"/>
        </w:rPr>
        <w:t xml:space="preserve">The Settlement with Butterball requires Butterball </w:t>
      </w:r>
      <w:proofErr w:type="gramStart"/>
      <w:r w:rsidR="00B673AF">
        <w:rPr>
          <w:rFonts w:ascii="Times New Roman" w:hAnsi="Times New Roman" w:cs="Times New Roman"/>
        </w:rPr>
        <w:t>pay</w:t>
      </w:r>
      <w:proofErr w:type="gramEnd"/>
      <w:r w:rsidR="00B673AF">
        <w:rPr>
          <w:rFonts w:ascii="Times New Roman" w:hAnsi="Times New Roman" w:cs="Times New Roman"/>
        </w:rPr>
        <w:t xml:space="preserve"> $34,000,000 to the Certified Class. </w:t>
      </w:r>
      <w:r w:rsidRPr="008B53E4">
        <w:rPr>
          <w:rFonts w:ascii="Times New Roman" w:hAnsi="Times New Roman" w:cs="Times New Roman"/>
        </w:rPr>
        <w:t>The Settlement</w:t>
      </w:r>
      <w:r w:rsidR="00A953FF">
        <w:rPr>
          <w:rFonts w:ascii="Times New Roman" w:hAnsi="Times New Roman" w:cs="Times New Roman"/>
        </w:rPr>
        <w:t xml:space="preserve"> with Agri Stats</w:t>
      </w:r>
      <w:r w:rsidRPr="008B53E4">
        <w:rPr>
          <w:rFonts w:ascii="Times New Roman" w:hAnsi="Times New Roman" w:cs="Times New Roman"/>
        </w:rPr>
        <w:t xml:space="preserve"> require</w:t>
      </w:r>
      <w:r w:rsidR="008938B0">
        <w:rPr>
          <w:rFonts w:ascii="Times New Roman" w:hAnsi="Times New Roman" w:cs="Times New Roman"/>
        </w:rPr>
        <w:t xml:space="preserve">s Agri Stats to </w:t>
      </w:r>
      <w:r w:rsidR="00ED0F8A">
        <w:rPr>
          <w:rFonts w:ascii="Times New Roman" w:hAnsi="Times New Roman" w:cs="Times New Roman"/>
        </w:rPr>
        <w:t xml:space="preserve">restrict its ability to publish the same type of reports </w:t>
      </w:r>
      <w:r w:rsidR="006D730E">
        <w:rPr>
          <w:rFonts w:ascii="Times New Roman" w:hAnsi="Times New Roman" w:cs="Times New Roman"/>
        </w:rPr>
        <w:t xml:space="preserve">about </w:t>
      </w:r>
      <w:r w:rsidR="00ED0F8A">
        <w:rPr>
          <w:rFonts w:ascii="Times New Roman" w:hAnsi="Times New Roman" w:cs="Times New Roman"/>
        </w:rPr>
        <w:t xml:space="preserve">the turkey industry </w:t>
      </w:r>
      <w:r w:rsidR="006D730E">
        <w:rPr>
          <w:rFonts w:ascii="Times New Roman" w:hAnsi="Times New Roman" w:cs="Times New Roman"/>
        </w:rPr>
        <w:t>if it</w:t>
      </w:r>
      <w:r w:rsidR="00ED0F8A">
        <w:rPr>
          <w:rFonts w:ascii="Times New Roman" w:hAnsi="Times New Roman" w:cs="Times New Roman"/>
        </w:rPr>
        <w:t xml:space="preserve"> restart</w:t>
      </w:r>
      <w:r w:rsidR="006D730E">
        <w:rPr>
          <w:rFonts w:ascii="Times New Roman" w:hAnsi="Times New Roman" w:cs="Times New Roman"/>
        </w:rPr>
        <w:t>s</w:t>
      </w:r>
      <w:r w:rsidR="00ED0F8A">
        <w:rPr>
          <w:rFonts w:ascii="Times New Roman" w:hAnsi="Times New Roman" w:cs="Times New Roman"/>
        </w:rPr>
        <w:t xml:space="preserve"> publishing</w:t>
      </w:r>
      <w:r w:rsidR="006D730E">
        <w:rPr>
          <w:rFonts w:ascii="Times New Roman" w:hAnsi="Times New Roman" w:cs="Times New Roman"/>
        </w:rPr>
        <w:t xml:space="preserve"> </w:t>
      </w:r>
      <w:r w:rsidR="00ED0F8A">
        <w:rPr>
          <w:rFonts w:ascii="Times New Roman" w:hAnsi="Times New Roman" w:cs="Times New Roman"/>
        </w:rPr>
        <w:t>such reports in the future</w:t>
      </w:r>
      <w:r w:rsidR="008C5F33">
        <w:rPr>
          <w:rFonts w:ascii="Times New Roman" w:hAnsi="Times New Roman" w:cs="Times New Roman"/>
        </w:rPr>
        <w:t>.</w:t>
      </w:r>
      <w:r w:rsidRPr="008B53E4">
        <w:rPr>
          <w:rFonts w:ascii="Times New Roman" w:hAnsi="Times New Roman" w:cs="Times New Roman"/>
        </w:rPr>
        <w:t xml:space="preserve"> </w:t>
      </w:r>
      <w:r w:rsidR="008C5F33">
        <w:rPr>
          <w:rFonts w:ascii="Times New Roman" w:hAnsi="Times New Roman" w:cs="Times New Roman"/>
        </w:rPr>
        <w:t xml:space="preserve">In addition, </w:t>
      </w:r>
      <w:r w:rsidR="006E78B0">
        <w:rPr>
          <w:rFonts w:ascii="Times New Roman" w:hAnsi="Times New Roman" w:cs="Times New Roman"/>
        </w:rPr>
        <w:t>Agri Stats, House of Raeford, Prestage</w:t>
      </w:r>
      <w:r w:rsidR="00D4506A">
        <w:rPr>
          <w:rFonts w:ascii="Times New Roman" w:hAnsi="Times New Roman" w:cs="Times New Roman"/>
        </w:rPr>
        <w:t>, JOTS</w:t>
      </w:r>
      <w:r w:rsidR="00B673AF">
        <w:rPr>
          <w:rFonts w:ascii="Times New Roman" w:hAnsi="Times New Roman" w:cs="Times New Roman"/>
        </w:rPr>
        <w:t>, and Butterball</w:t>
      </w:r>
      <w:r w:rsidR="006E78B0">
        <w:rPr>
          <w:rFonts w:ascii="Times New Roman" w:hAnsi="Times New Roman" w:cs="Times New Roman"/>
        </w:rPr>
        <w:t xml:space="preserve"> </w:t>
      </w:r>
      <w:r w:rsidR="008C5F33">
        <w:rPr>
          <w:rFonts w:ascii="Times New Roman" w:hAnsi="Times New Roman" w:cs="Times New Roman"/>
        </w:rPr>
        <w:t>must</w:t>
      </w:r>
      <w:r w:rsidRPr="008B53E4">
        <w:rPr>
          <w:rFonts w:ascii="Times New Roman" w:hAnsi="Times New Roman" w:cs="Times New Roman"/>
        </w:rPr>
        <w:t xml:space="preserve"> respond to specific requests made by the Direct Purchaser Plaintiffs i</w:t>
      </w:r>
      <w:r w:rsidR="00502D61">
        <w:rPr>
          <w:rFonts w:ascii="Times New Roman" w:hAnsi="Times New Roman" w:cs="Times New Roman"/>
        </w:rPr>
        <w:t xml:space="preserve">f one or more of the </w:t>
      </w:r>
      <w:r w:rsidR="005D4BAD">
        <w:rPr>
          <w:rFonts w:ascii="Times New Roman" w:hAnsi="Times New Roman" w:cs="Times New Roman"/>
        </w:rPr>
        <w:t>S</w:t>
      </w:r>
      <w:r w:rsidR="00502D61">
        <w:rPr>
          <w:rFonts w:ascii="Times New Roman" w:hAnsi="Times New Roman" w:cs="Times New Roman"/>
        </w:rPr>
        <w:t>ettlements is not granted final approval and a trial occurs in this lawsuit</w:t>
      </w:r>
      <w:r w:rsidRPr="008B53E4">
        <w:rPr>
          <w:rFonts w:ascii="Times New Roman" w:hAnsi="Times New Roman" w:cs="Times New Roman"/>
        </w:rPr>
        <w:t>.</w:t>
      </w:r>
    </w:p>
    <w:p w14:paraId="6046603D" w14:textId="77777777" w:rsidR="0061777A" w:rsidRDefault="0061777A" w:rsidP="00880068">
      <w:pPr>
        <w:tabs>
          <w:tab w:val="left" w:pos="2160"/>
        </w:tabs>
        <w:spacing w:after="0" w:line="240" w:lineRule="auto"/>
        <w:rPr>
          <w:rFonts w:ascii="Times New Roman" w:hAnsi="Times New Roman" w:cs="Times New Roman"/>
        </w:rPr>
      </w:pPr>
    </w:p>
    <w:p w14:paraId="6FDF3685" w14:textId="730F2909" w:rsidR="0061777A" w:rsidRDefault="0061777A" w:rsidP="00880068">
      <w:pPr>
        <w:tabs>
          <w:tab w:val="left" w:pos="2160"/>
        </w:tabs>
        <w:spacing w:after="0" w:line="240" w:lineRule="auto"/>
        <w:rPr>
          <w:rFonts w:ascii="Times New Roman" w:hAnsi="Times New Roman" w:cs="Times New Roman"/>
        </w:rPr>
      </w:pPr>
      <w:r>
        <w:rPr>
          <w:rFonts w:ascii="Times New Roman" w:hAnsi="Times New Roman" w:cs="Times New Roman"/>
        </w:rPr>
        <w:t xml:space="preserve">The </w:t>
      </w:r>
      <w:r w:rsidR="00FE5444">
        <w:rPr>
          <w:rFonts w:ascii="Times New Roman" w:hAnsi="Times New Roman" w:cs="Times New Roman"/>
        </w:rPr>
        <w:t>C</w:t>
      </w:r>
      <w:r>
        <w:rPr>
          <w:rFonts w:ascii="Times New Roman" w:hAnsi="Times New Roman" w:cs="Times New Roman"/>
        </w:rPr>
        <w:t xml:space="preserve">ourt did decide in favor of </w:t>
      </w:r>
      <w:r w:rsidR="008B1D72">
        <w:rPr>
          <w:rFonts w:ascii="Times New Roman" w:hAnsi="Times New Roman" w:cs="Times New Roman"/>
        </w:rPr>
        <w:t xml:space="preserve">Foster Farms and </w:t>
      </w:r>
      <w:r>
        <w:rPr>
          <w:rFonts w:ascii="Times New Roman" w:hAnsi="Times New Roman" w:cs="Times New Roman"/>
        </w:rPr>
        <w:t>Perdue</w:t>
      </w:r>
      <w:r w:rsidR="0096161E">
        <w:rPr>
          <w:rFonts w:ascii="Times New Roman" w:hAnsi="Times New Roman" w:cs="Times New Roman"/>
        </w:rPr>
        <w:t xml:space="preserve"> </w:t>
      </w:r>
      <w:r w:rsidR="0096161E" w:rsidDel="006E78B0">
        <w:rPr>
          <w:rFonts w:ascii="Times New Roman" w:hAnsi="Times New Roman" w:cs="Times New Roman"/>
        </w:rPr>
        <w:t>at summary judgment</w:t>
      </w:r>
      <w:r w:rsidDel="006E78B0">
        <w:rPr>
          <w:rFonts w:ascii="Times New Roman" w:hAnsi="Times New Roman" w:cs="Times New Roman"/>
        </w:rPr>
        <w:t xml:space="preserve"> and </w:t>
      </w:r>
      <w:r w:rsidR="006E78B0">
        <w:rPr>
          <w:rFonts w:ascii="Times New Roman" w:hAnsi="Times New Roman" w:cs="Times New Roman"/>
        </w:rPr>
        <w:t>entered summary judgment as to</w:t>
      </w:r>
      <w:r>
        <w:rPr>
          <w:rFonts w:ascii="Times New Roman" w:hAnsi="Times New Roman" w:cs="Times New Roman"/>
        </w:rPr>
        <w:t xml:space="preserve"> the Direct Purchaser Plaintiffs’ claims against </w:t>
      </w:r>
      <w:r w:rsidR="008B1D72">
        <w:rPr>
          <w:rFonts w:ascii="Times New Roman" w:hAnsi="Times New Roman" w:cs="Times New Roman"/>
        </w:rPr>
        <w:t xml:space="preserve">Foster Farms and </w:t>
      </w:r>
      <w:r>
        <w:rPr>
          <w:rFonts w:ascii="Times New Roman" w:hAnsi="Times New Roman" w:cs="Times New Roman"/>
        </w:rPr>
        <w:t>Perdue.</w:t>
      </w:r>
      <w:r w:rsidR="006448AD">
        <w:rPr>
          <w:rFonts w:ascii="Times New Roman" w:hAnsi="Times New Roman" w:cs="Times New Roman"/>
        </w:rPr>
        <w:t xml:space="preserve"> Direct Purchaser Plaintiffs </w:t>
      </w:r>
      <w:r w:rsidR="009B1404">
        <w:rPr>
          <w:rFonts w:ascii="Times New Roman" w:hAnsi="Times New Roman" w:cs="Times New Roman"/>
        </w:rPr>
        <w:t>agree not to appeal or otherwise challenge the summary judgment order</w:t>
      </w:r>
      <w:r w:rsidR="00941CFE">
        <w:rPr>
          <w:rFonts w:ascii="Times New Roman" w:hAnsi="Times New Roman" w:cs="Times New Roman"/>
        </w:rPr>
        <w:t xml:space="preserve">. In exchange, </w:t>
      </w:r>
      <w:r w:rsidR="008B1D72">
        <w:rPr>
          <w:rFonts w:ascii="Times New Roman" w:hAnsi="Times New Roman" w:cs="Times New Roman"/>
        </w:rPr>
        <w:t xml:space="preserve">Foster Farms and </w:t>
      </w:r>
      <w:r w:rsidR="00941CFE">
        <w:rPr>
          <w:rFonts w:ascii="Times New Roman" w:hAnsi="Times New Roman" w:cs="Times New Roman"/>
        </w:rPr>
        <w:t xml:space="preserve">Perdue agree to waive </w:t>
      </w:r>
      <w:r w:rsidR="008B1D72">
        <w:rPr>
          <w:rFonts w:ascii="Times New Roman" w:hAnsi="Times New Roman" w:cs="Times New Roman"/>
        </w:rPr>
        <w:t>their</w:t>
      </w:r>
      <w:r w:rsidR="00941CFE">
        <w:rPr>
          <w:rFonts w:ascii="Times New Roman" w:hAnsi="Times New Roman" w:cs="Times New Roman"/>
        </w:rPr>
        <w:t xml:space="preserve"> right to</w:t>
      </w:r>
      <w:r w:rsidR="008B1D72">
        <w:rPr>
          <w:rFonts w:ascii="Times New Roman" w:hAnsi="Times New Roman" w:cs="Times New Roman"/>
        </w:rPr>
        <w:t xml:space="preserve"> </w:t>
      </w:r>
      <w:r w:rsidR="00941CFE">
        <w:rPr>
          <w:rFonts w:ascii="Times New Roman" w:hAnsi="Times New Roman" w:cs="Times New Roman"/>
        </w:rPr>
        <w:t>re</w:t>
      </w:r>
      <w:r w:rsidR="00381B5C">
        <w:rPr>
          <w:rFonts w:ascii="Times New Roman" w:hAnsi="Times New Roman" w:cs="Times New Roman"/>
        </w:rPr>
        <w:t>quest</w:t>
      </w:r>
      <w:r w:rsidR="00941CFE">
        <w:rPr>
          <w:rFonts w:ascii="Times New Roman" w:hAnsi="Times New Roman" w:cs="Times New Roman"/>
        </w:rPr>
        <w:t xml:space="preserve"> </w:t>
      </w:r>
      <w:proofErr w:type="gramStart"/>
      <w:r w:rsidR="00941CFE">
        <w:rPr>
          <w:rFonts w:ascii="Times New Roman" w:hAnsi="Times New Roman" w:cs="Times New Roman"/>
        </w:rPr>
        <w:t>any and all</w:t>
      </w:r>
      <w:proofErr w:type="gramEnd"/>
      <w:r w:rsidR="00941CFE">
        <w:rPr>
          <w:rFonts w:ascii="Times New Roman" w:hAnsi="Times New Roman" w:cs="Times New Roman"/>
        </w:rPr>
        <w:t xml:space="preserve"> fees and costs against the Certified Class related to this action. </w:t>
      </w:r>
    </w:p>
    <w:p w14:paraId="0B2898CD" w14:textId="77777777" w:rsidR="0061777A" w:rsidRDefault="0061777A" w:rsidP="00880068">
      <w:pPr>
        <w:tabs>
          <w:tab w:val="left" w:pos="2160"/>
        </w:tabs>
        <w:spacing w:after="0" w:line="240" w:lineRule="auto"/>
        <w:rPr>
          <w:rFonts w:ascii="Times New Roman" w:hAnsi="Times New Roman" w:cs="Times New Roman"/>
        </w:rPr>
      </w:pPr>
    </w:p>
    <w:p w14:paraId="562DCC1D" w14:textId="6641F388" w:rsidR="00F16909" w:rsidRPr="008B53E4" w:rsidRDefault="00F16909" w:rsidP="00880068">
      <w:pPr>
        <w:tabs>
          <w:tab w:val="left" w:pos="2160"/>
        </w:tabs>
        <w:spacing w:after="0" w:line="240" w:lineRule="auto"/>
        <w:rPr>
          <w:rFonts w:ascii="Times New Roman" w:hAnsi="Times New Roman" w:cs="Times New Roman"/>
        </w:rPr>
      </w:pPr>
      <w:r w:rsidRPr="008B53E4">
        <w:rPr>
          <w:rFonts w:ascii="Times New Roman" w:hAnsi="Times New Roman" w:cs="Times New Roman"/>
        </w:rPr>
        <w:t>Direct Purchaser Plaintiffs and their attorneys believe the Settlement</w:t>
      </w:r>
      <w:r w:rsidR="009812F6">
        <w:rPr>
          <w:rFonts w:ascii="Times New Roman" w:hAnsi="Times New Roman" w:cs="Times New Roman"/>
        </w:rPr>
        <w:t>s</w:t>
      </w:r>
      <w:r w:rsidR="00ED0F8A">
        <w:rPr>
          <w:rFonts w:ascii="Times New Roman" w:hAnsi="Times New Roman" w:cs="Times New Roman"/>
        </w:rPr>
        <w:t xml:space="preserve"> </w:t>
      </w:r>
      <w:r w:rsidR="009812F6">
        <w:rPr>
          <w:rFonts w:ascii="Times New Roman" w:hAnsi="Times New Roman" w:cs="Times New Roman"/>
        </w:rPr>
        <w:t>are</w:t>
      </w:r>
      <w:r w:rsidRPr="008B53E4">
        <w:rPr>
          <w:rFonts w:ascii="Times New Roman" w:hAnsi="Times New Roman" w:cs="Times New Roman"/>
        </w:rPr>
        <w:t xml:space="preserve"> in the best interests of all Certified Class members.</w:t>
      </w:r>
    </w:p>
    <w:p w14:paraId="7FCA0D91" w14:textId="7EE29953" w:rsidR="00F16909" w:rsidRPr="008B53E4" w:rsidRDefault="00E85D44" w:rsidP="00954BC1">
      <w:pPr>
        <w:pStyle w:val="Heading3"/>
        <w:keepNext/>
        <w:spacing w:after="120"/>
      </w:pPr>
      <w:bookmarkStart w:id="20" w:name="_Toc238121514"/>
      <w:r w:rsidRPr="008B53E4">
        <w:t>Have there been other settlements in this lawsuit?</w:t>
      </w:r>
      <w:bookmarkEnd w:id="20"/>
    </w:p>
    <w:p w14:paraId="3E4E2841" w14:textId="6B60CFBE" w:rsidR="00733BE2" w:rsidRDefault="00E85D44" w:rsidP="0071693A">
      <w:pPr>
        <w:tabs>
          <w:tab w:val="left" w:pos="2160"/>
        </w:tabs>
        <w:spacing w:after="0" w:line="240" w:lineRule="auto"/>
        <w:rPr>
          <w:rFonts w:ascii="Times New Roman" w:hAnsi="Times New Roman" w:cs="Times New Roman"/>
        </w:rPr>
      </w:pPr>
      <w:r w:rsidRPr="008B53E4">
        <w:rPr>
          <w:rFonts w:ascii="Times New Roman" w:hAnsi="Times New Roman" w:cs="Times New Roman"/>
        </w:rPr>
        <w:t xml:space="preserve">Yes. </w:t>
      </w:r>
      <w:r w:rsidR="0071693A" w:rsidRPr="00725E94">
        <w:rPr>
          <w:rFonts w:ascii="Times New Roman" w:hAnsi="Times New Roman" w:cs="Times New Roman"/>
        </w:rPr>
        <w:t>Previously, you may have received notice</w:t>
      </w:r>
      <w:r w:rsidR="00D96F9D" w:rsidRPr="008B53E4">
        <w:rPr>
          <w:rFonts w:ascii="Times New Roman" w:hAnsi="Times New Roman" w:cs="Times New Roman"/>
        </w:rPr>
        <w:t xml:space="preserve"> </w:t>
      </w:r>
      <w:r w:rsidR="0071693A" w:rsidRPr="00725E94">
        <w:rPr>
          <w:rFonts w:ascii="Times New Roman" w:hAnsi="Times New Roman" w:cs="Times New Roman"/>
        </w:rPr>
        <w:t xml:space="preserve">about </w:t>
      </w:r>
      <w:r w:rsidR="0071693A" w:rsidRPr="008B53E4">
        <w:rPr>
          <w:rFonts w:ascii="Times New Roman" w:hAnsi="Times New Roman" w:cs="Times New Roman"/>
        </w:rPr>
        <w:t>s</w:t>
      </w:r>
      <w:r w:rsidR="0071693A" w:rsidRPr="00725E94">
        <w:rPr>
          <w:rFonts w:ascii="Times New Roman" w:hAnsi="Times New Roman" w:cs="Times New Roman"/>
        </w:rPr>
        <w:t xml:space="preserve">ettlements in this </w:t>
      </w:r>
      <w:r w:rsidR="004E7812" w:rsidRPr="008B53E4">
        <w:rPr>
          <w:rFonts w:ascii="Times New Roman" w:hAnsi="Times New Roman" w:cs="Times New Roman"/>
        </w:rPr>
        <w:t>lawsuit</w:t>
      </w:r>
      <w:r w:rsidR="0071693A" w:rsidRPr="00725E94">
        <w:rPr>
          <w:rFonts w:ascii="Times New Roman" w:hAnsi="Times New Roman" w:cs="Times New Roman"/>
        </w:rPr>
        <w:t xml:space="preserve"> with </w:t>
      </w:r>
      <w:r w:rsidR="0071693A" w:rsidRPr="008B53E4">
        <w:rPr>
          <w:rFonts w:ascii="Times New Roman" w:hAnsi="Times New Roman" w:cs="Times New Roman"/>
        </w:rPr>
        <w:t>Tyson</w:t>
      </w:r>
      <w:r w:rsidR="00ED0F8A">
        <w:rPr>
          <w:rFonts w:ascii="Times New Roman" w:hAnsi="Times New Roman" w:cs="Times New Roman"/>
        </w:rPr>
        <w:t xml:space="preserve">, Cargill, </w:t>
      </w:r>
      <w:proofErr w:type="spellStart"/>
      <w:r w:rsidR="00147560">
        <w:rPr>
          <w:rFonts w:ascii="Times New Roman" w:hAnsi="Times New Roman" w:cs="Times New Roman"/>
        </w:rPr>
        <w:t>Farbest</w:t>
      </w:r>
      <w:proofErr w:type="spellEnd"/>
      <w:r w:rsidR="00147560">
        <w:rPr>
          <w:rFonts w:ascii="Times New Roman" w:hAnsi="Times New Roman" w:cs="Times New Roman"/>
        </w:rPr>
        <w:t xml:space="preserve"> Foods, and </w:t>
      </w:r>
      <w:r w:rsidR="00ED0F8A">
        <w:rPr>
          <w:rFonts w:ascii="Times New Roman" w:hAnsi="Times New Roman" w:cs="Times New Roman"/>
        </w:rPr>
        <w:t>Cooper Farms</w:t>
      </w:r>
      <w:r w:rsidR="0071693A" w:rsidRPr="00725E94">
        <w:rPr>
          <w:rFonts w:ascii="Times New Roman" w:hAnsi="Times New Roman" w:cs="Times New Roman"/>
        </w:rPr>
        <w:t xml:space="preserve">. The </w:t>
      </w:r>
      <w:r w:rsidR="0071693A" w:rsidRPr="008B53E4">
        <w:rPr>
          <w:rFonts w:ascii="Times New Roman" w:hAnsi="Times New Roman" w:cs="Times New Roman"/>
        </w:rPr>
        <w:t>s</w:t>
      </w:r>
      <w:r w:rsidR="0071693A" w:rsidRPr="00725E94">
        <w:rPr>
          <w:rFonts w:ascii="Times New Roman" w:hAnsi="Times New Roman" w:cs="Times New Roman"/>
        </w:rPr>
        <w:t>ettlement</w:t>
      </w:r>
      <w:r w:rsidR="0071693A" w:rsidRPr="008B53E4">
        <w:rPr>
          <w:rFonts w:ascii="Times New Roman" w:hAnsi="Times New Roman" w:cs="Times New Roman"/>
        </w:rPr>
        <w:t xml:space="preserve"> with Tyson</w:t>
      </w:r>
      <w:r w:rsidR="0071693A" w:rsidRPr="00725E94">
        <w:rPr>
          <w:rFonts w:ascii="Times New Roman" w:hAnsi="Times New Roman" w:cs="Times New Roman"/>
        </w:rPr>
        <w:t xml:space="preserve"> received final approval from the Court on </w:t>
      </w:r>
      <w:r w:rsidR="0071693A" w:rsidRPr="001E0DA7">
        <w:rPr>
          <w:rFonts w:ascii="Times New Roman" w:hAnsi="Times New Roman" w:cs="Times New Roman"/>
        </w:rPr>
        <w:t xml:space="preserve">February </w:t>
      </w:r>
      <w:r w:rsidR="00AF45A8" w:rsidRPr="001E0DA7">
        <w:rPr>
          <w:rFonts w:ascii="Times New Roman" w:hAnsi="Times New Roman" w:cs="Times New Roman"/>
        </w:rPr>
        <w:t>3</w:t>
      </w:r>
      <w:r w:rsidR="0071693A" w:rsidRPr="001E0DA7">
        <w:rPr>
          <w:rFonts w:ascii="Times New Roman" w:hAnsi="Times New Roman" w:cs="Times New Roman"/>
        </w:rPr>
        <w:t>, 2022. The</w:t>
      </w:r>
      <w:r w:rsidR="00ED0F8A" w:rsidRPr="001E0DA7">
        <w:rPr>
          <w:rFonts w:ascii="Times New Roman" w:hAnsi="Times New Roman" w:cs="Times New Roman"/>
        </w:rPr>
        <w:t xml:space="preserve"> settlement with Cargill received final approval on </w:t>
      </w:r>
      <w:r w:rsidR="00B60724" w:rsidRPr="001E0DA7">
        <w:rPr>
          <w:rFonts w:ascii="Times New Roman" w:hAnsi="Times New Roman" w:cs="Times New Roman"/>
        </w:rPr>
        <w:t>July 31</w:t>
      </w:r>
      <w:r w:rsidR="00ED0F8A" w:rsidRPr="001E0DA7">
        <w:rPr>
          <w:rFonts w:ascii="Times New Roman" w:hAnsi="Times New Roman" w:cs="Times New Roman"/>
        </w:rPr>
        <w:t xml:space="preserve">, </w:t>
      </w:r>
      <w:proofErr w:type="gramStart"/>
      <w:r w:rsidR="00ED0F8A" w:rsidRPr="001E0DA7">
        <w:rPr>
          <w:rFonts w:ascii="Times New Roman" w:hAnsi="Times New Roman" w:cs="Times New Roman"/>
        </w:rPr>
        <w:t>2025</w:t>
      </w:r>
      <w:proofErr w:type="gramEnd"/>
      <w:r w:rsidR="00ED0F8A" w:rsidRPr="001E0DA7">
        <w:rPr>
          <w:rFonts w:ascii="Times New Roman" w:hAnsi="Times New Roman" w:cs="Times New Roman"/>
        </w:rPr>
        <w:t xml:space="preserve"> but is currently </w:t>
      </w:r>
      <w:r w:rsidR="00AD497F" w:rsidRPr="001E0DA7">
        <w:rPr>
          <w:rFonts w:ascii="Times New Roman" w:hAnsi="Times New Roman" w:cs="Times New Roman"/>
        </w:rPr>
        <w:t xml:space="preserve">being appealed. </w:t>
      </w:r>
      <w:r w:rsidR="00733BE2" w:rsidRPr="001E0DA7">
        <w:rPr>
          <w:rFonts w:ascii="Times New Roman" w:hAnsi="Times New Roman" w:cs="Times New Roman"/>
        </w:rPr>
        <w:t xml:space="preserve">Eligible </w:t>
      </w:r>
      <w:r w:rsidR="00E22E59" w:rsidRPr="001E0DA7">
        <w:rPr>
          <w:rFonts w:ascii="Times New Roman" w:hAnsi="Times New Roman" w:cs="Times New Roman"/>
        </w:rPr>
        <w:t>s</w:t>
      </w:r>
      <w:r w:rsidR="00F462A2" w:rsidRPr="001E0DA7">
        <w:rPr>
          <w:rFonts w:ascii="Times New Roman" w:hAnsi="Times New Roman" w:cs="Times New Roman"/>
        </w:rPr>
        <w:t>ettlement</w:t>
      </w:r>
      <w:r w:rsidR="00BF6C76" w:rsidRPr="001E0DA7">
        <w:rPr>
          <w:rFonts w:ascii="Times New Roman" w:hAnsi="Times New Roman" w:cs="Times New Roman"/>
        </w:rPr>
        <w:t xml:space="preserve"> </w:t>
      </w:r>
      <w:r w:rsidR="005123EE" w:rsidRPr="001E0DA7">
        <w:rPr>
          <w:rFonts w:ascii="Times New Roman" w:hAnsi="Times New Roman" w:cs="Times New Roman"/>
        </w:rPr>
        <w:t>c</w:t>
      </w:r>
      <w:r w:rsidR="00733BE2" w:rsidRPr="001E0DA7">
        <w:rPr>
          <w:rFonts w:ascii="Times New Roman" w:hAnsi="Times New Roman" w:cs="Times New Roman"/>
        </w:rPr>
        <w:t xml:space="preserve">lass members previously submitted claims by the April 21, </w:t>
      </w:r>
      <w:proofErr w:type="gramStart"/>
      <w:r w:rsidR="00733BE2" w:rsidRPr="001E0DA7">
        <w:rPr>
          <w:rFonts w:ascii="Times New Roman" w:hAnsi="Times New Roman" w:cs="Times New Roman"/>
        </w:rPr>
        <w:t>2025</w:t>
      </w:r>
      <w:proofErr w:type="gramEnd"/>
      <w:r w:rsidR="00733BE2" w:rsidRPr="001E0DA7">
        <w:rPr>
          <w:rFonts w:ascii="Times New Roman" w:hAnsi="Times New Roman" w:cs="Times New Roman"/>
        </w:rPr>
        <w:t xml:space="preserve"> deadline, and once the appeal </w:t>
      </w:r>
      <w:r w:rsidR="006D5BA4" w:rsidRPr="001E0DA7">
        <w:rPr>
          <w:rFonts w:ascii="Times New Roman" w:hAnsi="Times New Roman" w:cs="Times New Roman"/>
        </w:rPr>
        <w:t xml:space="preserve">from the order approving </w:t>
      </w:r>
      <w:r w:rsidR="00733BE2" w:rsidRPr="001E0DA7">
        <w:rPr>
          <w:rFonts w:ascii="Times New Roman" w:hAnsi="Times New Roman" w:cs="Times New Roman"/>
        </w:rPr>
        <w:t>the Cargill lawsuit is resolved, claims</w:t>
      </w:r>
      <w:r w:rsidR="00903181" w:rsidRPr="001E0DA7">
        <w:rPr>
          <w:rFonts w:ascii="Times New Roman" w:hAnsi="Times New Roman" w:cs="Times New Roman"/>
        </w:rPr>
        <w:t xml:space="preserve"> from the Tyson and Cargill settlements</w:t>
      </w:r>
      <w:r w:rsidR="00733BE2" w:rsidRPr="001E0DA7">
        <w:rPr>
          <w:rFonts w:ascii="Times New Roman" w:hAnsi="Times New Roman" w:cs="Times New Roman"/>
        </w:rPr>
        <w:t xml:space="preserve"> will be paid</w:t>
      </w:r>
      <w:r w:rsidR="00F462A2" w:rsidRPr="001E0DA7">
        <w:rPr>
          <w:rFonts w:ascii="Times New Roman" w:hAnsi="Times New Roman" w:cs="Times New Roman"/>
        </w:rPr>
        <w:t xml:space="preserve"> to the </w:t>
      </w:r>
      <w:r w:rsidR="005123EE" w:rsidRPr="001E0DA7">
        <w:rPr>
          <w:rFonts w:ascii="Times New Roman" w:hAnsi="Times New Roman" w:cs="Times New Roman"/>
        </w:rPr>
        <w:t>s</w:t>
      </w:r>
      <w:r w:rsidR="00F462A2" w:rsidRPr="001E0DA7">
        <w:rPr>
          <w:rFonts w:ascii="Times New Roman" w:hAnsi="Times New Roman" w:cs="Times New Roman"/>
        </w:rPr>
        <w:t xml:space="preserve">ettlement </w:t>
      </w:r>
      <w:r w:rsidR="005123EE" w:rsidRPr="001E0DA7">
        <w:rPr>
          <w:rFonts w:ascii="Times New Roman" w:hAnsi="Times New Roman" w:cs="Times New Roman"/>
        </w:rPr>
        <w:t>c</w:t>
      </w:r>
      <w:r w:rsidR="00F462A2" w:rsidRPr="001E0DA7">
        <w:rPr>
          <w:rFonts w:ascii="Times New Roman" w:hAnsi="Times New Roman" w:cs="Times New Roman"/>
        </w:rPr>
        <w:t>lass members</w:t>
      </w:r>
      <w:r w:rsidR="00733BE2" w:rsidRPr="001E0DA7">
        <w:rPr>
          <w:rFonts w:ascii="Times New Roman" w:hAnsi="Times New Roman" w:cs="Times New Roman"/>
        </w:rPr>
        <w:t>.</w:t>
      </w:r>
      <w:r w:rsidR="00733BE2" w:rsidRPr="008B53E4">
        <w:rPr>
          <w:rFonts w:ascii="Times New Roman" w:hAnsi="Times New Roman" w:cs="Times New Roman"/>
        </w:rPr>
        <w:t xml:space="preserve"> </w:t>
      </w:r>
    </w:p>
    <w:p w14:paraId="3BB19487" w14:textId="77777777" w:rsidR="00733BE2" w:rsidRDefault="00733BE2" w:rsidP="0071693A">
      <w:pPr>
        <w:tabs>
          <w:tab w:val="left" w:pos="2160"/>
        </w:tabs>
        <w:spacing w:after="0" w:line="240" w:lineRule="auto"/>
        <w:rPr>
          <w:rFonts w:ascii="Times New Roman" w:hAnsi="Times New Roman" w:cs="Times New Roman"/>
        </w:rPr>
      </w:pPr>
    </w:p>
    <w:p w14:paraId="5591557D" w14:textId="77A33A36" w:rsidR="004E7812" w:rsidRPr="008B53E4" w:rsidRDefault="009F449D" w:rsidP="00502D61">
      <w:pPr>
        <w:tabs>
          <w:tab w:val="left" w:pos="2160"/>
        </w:tabs>
        <w:spacing w:after="0" w:line="240" w:lineRule="auto"/>
        <w:rPr>
          <w:rFonts w:ascii="Times New Roman" w:hAnsi="Times New Roman" w:cs="Times New Roman"/>
        </w:rPr>
      </w:pPr>
      <w:r>
        <w:rPr>
          <w:rFonts w:ascii="Times New Roman" w:hAnsi="Times New Roman" w:cs="Times New Roman"/>
        </w:rPr>
        <w:t>The s</w:t>
      </w:r>
      <w:r w:rsidR="00AD497F">
        <w:rPr>
          <w:rFonts w:ascii="Times New Roman" w:hAnsi="Times New Roman" w:cs="Times New Roman"/>
        </w:rPr>
        <w:t xml:space="preserve">ettlements with </w:t>
      </w:r>
      <w:proofErr w:type="spellStart"/>
      <w:r w:rsidR="00AD497F">
        <w:rPr>
          <w:rFonts w:ascii="Times New Roman" w:hAnsi="Times New Roman" w:cs="Times New Roman"/>
        </w:rPr>
        <w:t>Farbest</w:t>
      </w:r>
      <w:proofErr w:type="spellEnd"/>
      <w:r w:rsidR="00AD497F">
        <w:rPr>
          <w:rFonts w:ascii="Times New Roman" w:hAnsi="Times New Roman" w:cs="Times New Roman"/>
        </w:rPr>
        <w:t xml:space="preserve"> Foods and Cooper Farms received final approval on </w:t>
      </w:r>
      <w:r w:rsidR="00B60724">
        <w:rPr>
          <w:rFonts w:ascii="Times New Roman" w:hAnsi="Times New Roman" w:cs="Times New Roman"/>
        </w:rPr>
        <w:t>July 29, 2025</w:t>
      </w:r>
      <w:r w:rsidR="00AD497F">
        <w:rPr>
          <w:rFonts w:ascii="Times New Roman" w:hAnsi="Times New Roman" w:cs="Times New Roman"/>
        </w:rPr>
        <w:t>.</w:t>
      </w:r>
      <w:r w:rsidR="00903181">
        <w:rPr>
          <w:rFonts w:ascii="Times New Roman" w:hAnsi="Times New Roman" w:cs="Times New Roman"/>
        </w:rPr>
        <w:t xml:space="preserve"> </w:t>
      </w:r>
      <w:r w:rsidR="0031580C">
        <w:rPr>
          <w:rFonts w:ascii="Times New Roman" w:hAnsi="Times New Roman" w:cs="Times New Roman"/>
        </w:rPr>
        <w:t>If the Settlements are approved, t</w:t>
      </w:r>
      <w:r w:rsidR="00903181" w:rsidRPr="00903181">
        <w:rPr>
          <w:rFonts w:ascii="Times New Roman" w:hAnsi="Times New Roman" w:cs="Times New Roman"/>
        </w:rPr>
        <w:t xml:space="preserve">he Cooper Farms and </w:t>
      </w:r>
      <w:proofErr w:type="spellStart"/>
      <w:r w:rsidR="00903181" w:rsidRPr="00903181">
        <w:rPr>
          <w:rFonts w:ascii="Times New Roman" w:hAnsi="Times New Roman" w:cs="Times New Roman"/>
        </w:rPr>
        <w:t>Farbest</w:t>
      </w:r>
      <w:proofErr w:type="spellEnd"/>
      <w:r w:rsidR="00903181" w:rsidRPr="00903181">
        <w:rPr>
          <w:rFonts w:ascii="Times New Roman" w:hAnsi="Times New Roman" w:cs="Times New Roman"/>
        </w:rPr>
        <w:t xml:space="preserve"> Foods </w:t>
      </w:r>
      <w:r w:rsidR="00CA5A3F">
        <w:rPr>
          <w:rFonts w:ascii="Times New Roman" w:hAnsi="Times New Roman" w:cs="Times New Roman"/>
        </w:rPr>
        <w:t>s</w:t>
      </w:r>
      <w:r w:rsidR="00903181" w:rsidRPr="00903181">
        <w:rPr>
          <w:rFonts w:ascii="Times New Roman" w:hAnsi="Times New Roman" w:cs="Times New Roman"/>
        </w:rPr>
        <w:t xml:space="preserve">ettlement proceeds </w:t>
      </w:r>
      <w:r w:rsidR="0031580C">
        <w:rPr>
          <w:rFonts w:ascii="Times New Roman" w:hAnsi="Times New Roman" w:cs="Times New Roman"/>
        </w:rPr>
        <w:t>will be</w:t>
      </w:r>
      <w:r w:rsidR="00502D61">
        <w:rPr>
          <w:rFonts w:ascii="Times New Roman" w:hAnsi="Times New Roman" w:cs="Times New Roman"/>
        </w:rPr>
        <w:t xml:space="preserve"> distributed </w:t>
      </w:r>
      <w:r w:rsidR="000C2157">
        <w:rPr>
          <w:rFonts w:ascii="Times New Roman" w:hAnsi="Times New Roman" w:cs="Times New Roman"/>
        </w:rPr>
        <w:t xml:space="preserve">to the Certified Class </w:t>
      </w:r>
      <w:r w:rsidR="00502D61">
        <w:rPr>
          <w:rFonts w:ascii="Times New Roman" w:hAnsi="Times New Roman" w:cs="Times New Roman"/>
        </w:rPr>
        <w:t>along with the proceeds from the Settlements with House of Raeford, Prestage, JOTS, and Butterball.</w:t>
      </w:r>
      <w:r w:rsidR="00B64D61">
        <w:rPr>
          <w:rFonts w:ascii="Times New Roman" w:hAnsi="Times New Roman" w:cs="Times New Roman"/>
        </w:rPr>
        <w:t xml:space="preserve"> </w:t>
      </w:r>
    </w:p>
    <w:p w14:paraId="34E5AC56" w14:textId="4FAD27AF" w:rsidR="008211AD" w:rsidRPr="008B53E4" w:rsidRDefault="00B9659A" w:rsidP="00C70343">
      <w:pPr>
        <w:pStyle w:val="Heading3"/>
        <w:keepNext/>
        <w:spacing w:after="120"/>
      </w:pPr>
      <w:bookmarkStart w:id="21" w:name="_Toc238121515"/>
      <w:r>
        <w:t>Is the lawsuit over now?</w:t>
      </w:r>
      <w:bookmarkEnd w:id="21"/>
    </w:p>
    <w:p w14:paraId="79477096" w14:textId="1FED6C2F" w:rsidR="00CC1DD0" w:rsidRPr="008B53E4" w:rsidRDefault="00B9659A" w:rsidP="00A065D7">
      <w:pPr>
        <w:tabs>
          <w:tab w:val="left" w:pos="2160"/>
        </w:tabs>
        <w:spacing w:after="120" w:line="240" w:lineRule="auto"/>
        <w:rPr>
          <w:rFonts w:ascii="Times New Roman" w:hAnsi="Times New Roman" w:cs="Times New Roman"/>
        </w:rPr>
      </w:pPr>
      <w:r>
        <w:rPr>
          <w:rFonts w:ascii="Times New Roman" w:hAnsi="Times New Roman" w:cs="Times New Roman"/>
        </w:rPr>
        <w:t xml:space="preserve">Yes, if the Court approves the Settlements, then the lawsuit will be concluded as Direct Purchaser Plaintiffs have settled with all remaining Defendants. </w:t>
      </w:r>
      <w:r w:rsidR="004E3125">
        <w:rPr>
          <w:rFonts w:ascii="Times New Roman" w:hAnsi="Times New Roman" w:cs="Times New Roman"/>
        </w:rPr>
        <w:t>There will not be a trial unless one or more of the Settlements is not granted final approval.</w:t>
      </w:r>
    </w:p>
    <w:p w14:paraId="04F839E9" w14:textId="2EB8AEEE" w:rsidR="0088183F" w:rsidRPr="008B53E4" w:rsidRDefault="0088183F" w:rsidP="00954BC1">
      <w:pPr>
        <w:pStyle w:val="Heading3"/>
        <w:keepNext/>
        <w:spacing w:after="120"/>
      </w:pPr>
      <w:bookmarkStart w:id="22" w:name="_Toc238121516"/>
      <w:r>
        <w:t>What if I received previous communications regarding this lawsuit?</w:t>
      </w:r>
      <w:bookmarkEnd w:id="22"/>
    </w:p>
    <w:p w14:paraId="615E70C1" w14:textId="7605A669" w:rsidR="00C52AB1" w:rsidRPr="008B53E4" w:rsidRDefault="00AF45A8" w:rsidP="00A065D7">
      <w:pPr>
        <w:tabs>
          <w:tab w:val="left" w:pos="2160"/>
        </w:tabs>
        <w:spacing w:after="120" w:line="240" w:lineRule="auto"/>
        <w:rPr>
          <w:rFonts w:ascii="Times New Roman" w:hAnsi="Times New Roman" w:cs="Times New Roman"/>
        </w:rPr>
      </w:pPr>
      <w:r w:rsidRPr="008B53E4">
        <w:rPr>
          <w:rFonts w:ascii="Times New Roman" w:hAnsi="Times New Roman" w:cs="Times New Roman"/>
        </w:rPr>
        <w:t xml:space="preserve">You may have received notice, authorized by the Court, about </w:t>
      </w:r>
      <w:r w:rsidRPr="00F16909">
        <w:rPr>
          <w:rFonts w:ascii="Times New Roman" w:hAnsi="Times New Roman" w:cs="Times New Roman"/>
        </w:rPr>
        <w:t xml:space="preserve">Direct Purchasers Plaintiffs’ </w:t>
      </w:r>
      <w:r w:rsidRPr="008B53E4">
        <w:rPr>
          <w:rFonts w:ascii="Times New Roman" w:hAnsi="Times New Roman" w:cs="Times New Roman"/>
        </w:rPr>
        <w:t>previous settlements in this lawsuit with Tyson</w:t>
      </w:r>
      <w:r w:rsidR="00B60724">
        <w:rPr>
          <w:rFonts w:ascii="Times New Roman" w:hAnsi="Times New Roman" w:cs="Times New Roman"/>
        </w:rPr>
        <w:t>,</w:t>
      </w:r>
      <w:r w:rsidRPr="008B53E4">
        <w:rPr>
          <w:rFonts w:ascii="Times New Roman" w:hAnsi="Times New Roman" w:cs="Times New Roman"/>
        </w:rPr>
        <w:t xml:space="preserve"> Cargill</w:t>
      </w:r>
      <w:r w:rsidR="00B60724">
        <w:rPr>
          <w:rFonts w:ascii="Times New Roman" w:hAnsi="Times New Roman" w:cs="Times New Roman"/>
        </w:rPr>
        <w:t xml:space="preserve">, </w:t>
      </w:r>
      <w:proofErr w:type="spellStart"/>
      <w:r w:rsidR="00B60724">
        <w:rPr>
          <w:rFonts w:ascii="Times New Roman" w:hAnsi="Times New Roman" w:cs="Times New Roman"/>
        </w:rPr>
        <w:t>Farbest</w:t>
      </w:r>
      <w:proofErr w:type="spellEnd"/>
      <w:r w:rsidR="00B60724">
        <w:rPr>
          <w:rFonts w:ascii="Times New Roman" w:hAnsi="Times New Roman" w:cs="Times New Roman"/>
        </w:rPr>
        <w:t xml:space="preserve"> Foods, and Cooper Farms</w:t>
      </w:r>
      <w:r w:rsidR="00E046FF">
        <w:rPr>
          <w:rFonts w:ascii="Times New Roman" w:hAnsi="Times New Roman" w:cs="Times New Roman"/>
        </w:rPr>
        <w:t xml:space="preserve"> and the Court’s order </w:t>
      </w:r>
      <w:r w:rsidR="00BE431F">
        <w:rPr>
          <w:rFonts w:ascii="Times New Roman" w:hAnsi="Times New Roman" w:cs="Times New Roman"/>
        </w:rPr>
        <w:t xml:space="preserve">approving </w:t>
      </w:r>
      <w:r w:rsidR="00E046FF">
        <w:rPr>
          <w:rFonts w:ascii="Times New Roman" w:hAnsi="Times New Roman" w:cs="Times New Roman"/>
        </w:rPr>
        <w:t>the</w:t>
      </w:r>
      <w:r w:rsidR="00BE431F">
        <w:rPr>
          <w:rFonts w:ascii="Times New Roman" w:hAnsi="Times New Roman" w:cs="Times New Roman"/>
        </w:rPr>
        <w:t xml:space="preserve"> Certified</w:t>
      </w:r>
      <w:r w:rsidR="00E046FF">
        <w:rPr>
          <w:rFonts w:ascii="Times New Roman" w:hAnsi="Times New Roman" w:cs="Times New Roman"/>
        </w:rPr>
        <w:t xml:space="preserve"> Class</w:t>
      </w:r>
      <w:r w:rsidR="00C52AB1" w:rsidRPr="008B53E4">
        <w:rPr>
          <w:rFonts w:ascii="Times New Roman" w:hAnsi="Times New Roman" w:cs="Times New Roman"/>
        </w:rPr>
        <w:t xml:space="preserve">. </w:t>
      </w:r>
    </w:p>
    <w:p w14:paraId="60347BBC" w14:textId="60520023" w:rsidR="00B14068" w:rsidRPr="008B53E4" w:rsidRDefault="00C52AB1" w:rsidP="00671DEE">
      <w:pPr>
        <w:tabs>
          <w:tab w:val="left" w:pos="2160"/>
        </w:tabs>
        <w:spacing w:after="0" w:line="240" w:lineRule="auto"/>
        <w:rPr>
          <w:rFonts w:ascii="Times New Roman" w:hAnsi="Times New Roman" w:cs="Times New Roman"/>
        </w:rPr>
      </w:pPr>
      <w:r w:rsidRPr="008B53E4">
        <w:rPr>
          <w:rFonts w:ascii="Times New Roman" w:hAnsi="Times New Roman" w:cs="Times New Roman"/>
        </w:rPr>
        <w:t>You</w:t>
      </w:r>
      <w:r w:rsidRPr="25E8E7F9">
        <w:rPr>
          <w:rFonts w:ascii="Times New Roman" w:hAnsi="Times New Roman" w:cs="Times New Roman"/>
        </w:rPr>
        <w:t xml:space="preserve"> </w:t>
      </w:r>
      <w:r w:rsidR="52F0B494" w:rsidRPr="25E8E7F9">
        <w:rPr>
          <w:rFonts w:ascii="Times New Roman" w:hAnsi="Times New Roman" w:cs="Times New Roman"/>
        </w:rPr>
        <w:t>also</w:t>
      </w:r>
      <w:r w:rsidRPr="008B53E4">
        <w:rPr>
          <w:rFonts w:ascii="Times New Roman" w:hAnsi="Times New Roman" w:cs="Times New Roman"/>
        </w:rPr>
        <w:t xml:space="preserve"> may have received</w:t>
      </w:r>
      <w:r w:rsidR="00857BA2" w:rsidRPr="008B53E4">
        <w:rPr>
          <w:rFonts w:ascii="Times New Roman" w:hAnsi="Times New Roman" w:cs="Times New Roman"/>
        </w:rPr>
        <w:t xml:space="preserve"> other communications </w:t>
      </w:r>
      <w:r w:rsidRPr="008B53E4">
        <w:rPr>
          <w:rFonts w:ascii="Times New Roman" w:hAnsi="Times New Roman" w:cs="Times New Roman"/>
        </w:rPr>
        <w:t>about</w:t>
      </w:r>
      <w:r w:rsidR="00857BA2" w:rsidRPr="008B53E4">
        <w:rPr>
          <w:rFonts w:ascii="Times New Roman" w:hAnsi="Times New Roman" w:cs="Times New Roman"/>
        </w:rPr>
        <w:t xml:space="preserve"> this lawsuit, including solicitations by other attorneys seeking to represent you as a plaintiff in an individual (or “direct action”) lawsuit against Defendants</w:t>
      </w:r>
      <w:r w:rsidR="00ED2A6D" w:rsidRPr="008B53E4">
        <w:rPr>
          <w:rFonts w:ascii="Times New Roman" w:hAnsi="Times New Roman" w:cs="Times New Roman"/>
        </w:rPr>
        <w:t xml:space="preserve">. </w:t>
      </w:r>
      <w:r w:rsidR="00857BA2" w:rsidRPr="008B53E4">
        <w:rPr>
          <w:rFonts w:ascii="Times New Roman" w:hAnsi="Times New Roman" w:cs="Times New Roman"/>
        </w:rPr>
        <w:t xml:space="preserve">These communications were not approved by the Court and did not come from Court-appointed Co-Lead </w:t>
      </w:r>
      <w:r w:rsidR="00452933">
        <w:rPr>
          <w:rFonts w:ascii="Times New Roman" w:hAnsi="Times New Roman" w:cs="Times New Roman"/>
        </w:rPr>
        <w:t xml:space="preserve">Class </w:t>
      </w:r>
      <w:r w:rsidR="00857BA2" w:rsidRPr="008B53E4">
        <w:rPr>
          <w:rFonts w:ascii="Times New Roman" w:hAnsi="Times New Roman" w:cs="Times New Roman"/>
        </w:rPr>
        <w:t>Counsel</w:t>
      </w:r>
      <w:r w:rsidR="00ED2A6D" w:rsidRPr="008B53E4">
        <w:rPr>
          <w:rFonts w:ascii="Times New Roman" w:hAnsi="Times New Roman" w:cs="Times New Roman"/>
        </w:rPr>
        <w:t xml:space="preserve">. </w:t>
      </w:r>
    </w:p>
    <w:p w14:paraId="587BCCBD" w14:textId="721A6798" w:rsidR="00B14068" w:rsidRPr="008B53E4" w:rsidRDefault="00857BA2" w:rsidP="00954BC1">
      <w:pPr>
        <w:pStyle w:val="Heading2"/>
        <w:keepNext/>
        <w:spacing w:before="240" w:after="0" w:line="240" w:lineRule="auto"/>
        <w:rPr>
          <w:smallCaps/>
          <w:sz w:val="28"/>
          <w:szCs w:val="28"/>
        </w:rPr>
      </w:pPr>
      <w:bookmarkStart w:id="23" w:name="_Toc238121517"/>
      <w:r w:rsidRPr="008B53E4">
        <w:rPr>
          <w:smallCaps/>
          <w:sz w:val="28"/>
          <w:szCs w:val="28"/>
        </w:rPr>
        <w:lastRenderedPageBreak/>
        <w:t>Who is in the Class</w:t>
      </w:r>
      <w:r w:rsidR="00F00138" w:rsidRPr="008B53E4">
        <w:rPr>
          <w:smallCaps/>
          <w:sz w:val="28"/>
          <w:szCs w:val="28"/>
        </w:rPr>
        <w:t>?</w:t>
      </w:r>
      <w:bookmarkEnd w:id="23"/>
    </w:p>
    <w:p w14:paraId="206A48A7" w14:textId="243755A1" w:rsidR="00F761B4" w:rsidRPr="008B53E4" w:rsidRDefault="00857BA2" w:rsidP="00954BC1">
      <w:pPr>
        <w:pStyle w:val="Heading3"/>
        <w:keepNext/>
        <w:spacing w:before="120" w:after="120"/>
      </w:pPr>
      <w:bookmarkStart w:id="24" w:name="_Toc238121518"/>
      <w:r w:rsidRPr="008B53E4">
        <w:t xml:space="preserve">Am I part of the </w:t>
      </w:r>
      <w:r w:rsidR="00A065D7" w:rsidRPr="008B53E4">
        <w:t xml:space="preserve">Certified </w:t>
      </w:r>
      <w:r w:rsidRPr="008B53E4">
        <w:t>Class?</w:t>
      </w:r>
      <w:bookmarkEnd w:id="24"/>
    </w:p>
    <w:p w14:paraId="659E0B95" w14:textId="5D5F7ABC" w:rsidR="00A065D7" w:rsidRPr="008B53E4" w:rsidRDefault="00857BA2" w:rsidP="00F65E61">
      <w:pPr>
        <w:tabs>
          <w:tab w:val="left" w:pos="2160"/>
        </w:tabs>
        <w:spacing w:after="120" w:line="240" w:lineRule="auto"/>
        <w:ind w:right="360"/>
        <w:rPr>
          <w:rFonts w:ascii="Times New Roman" w:hAnsi="Times New Roman" w:cs="Times New Roman"/>
        </w:rPr>
      </w:pPr>
      <w:r w:rsidRPr="008B53E4">
        <w:rPr>
          <w:rFonts w:ascii="Times New Roman" w:hAnsi="Times New Roman" w:cs="Times New Roman"/>
        </w:rPr>
        <w:t xml:space="preserve">The </w:t>
      </w:r>
      <w:r w:rsidR="00A065D7" w:rsidRPr="008B53E4">
        <w:rPr>
          <w:rFonts w:ascii="Times New Roman" w:hAnsi="Times New Roman" w:cs="Times New Roman"/>
        </w:rPr>
        <w:t>Certified</w:t>
      </w:r>
      <w:r w:rsidRPr="008B53E4">
        <w:rPr>
          <w:rFonts w:ascii="Times New Roman" w:hAnsi="Times New Roman" w:cs="Times New Roman"/>
        </w:rPr>
        <w:t xml:space="preserve"> Class </w:t>
      </w:r>
      <w:r w:rsidR="00A065D7" w:rsidRPr="008B53E4">
        <w:rPr>
          <w:rFonts w:ascii="Times New Roman" w:hAnsi="Times New Roman" w:cs="Times New Roman"/>
        </w:rPr>
        <w:t>is</w:t>
      </w:r>
      <w:r w:rsidRPr="008B53E4">
        <w:rPr>
          <w:rFonts w:ascii="Times New Roman" w:hAnsi="Times New Roman" w:cs="Times New Roman"/>
        </w:rPr>
        <w:t xml:space="preserve"> defined as:</w:t>
      </w:r>
    </w:p>
    <w:p w14:paraId="48FD4681" w14:textId="1DE8EF19" w:rsidR="00624512" w:rsidRPr="008B53E4" w:rsidRDefault="00A065D7" w:rsidP="00F65E61">
      <w:pPr>
        <w:tabs>
          <w:tab w:val="left" w:pos="2160"/>
        </w:tabs>
        <w:spacing w:after="120" w:line="240" w:lineRule="auto"/>
        <w:ind w:left="360" w:right="720"/>
        <w:rPr>
          <w:rFonts w:ascii="Times New Roman" w:hAnsi="Times New Roman" w:cs="Times New Roman"/>
        </w:rPr>
      </w:pPr>
      <w:r w:rsidRPr="00571308">
        <w:rPr>
          <w:rFonts w:ascii="Times New Roman" w:hAnsi="Times New Roman" w:cs="Times New Roman"/>
          <w:b/>
          <w:bCs/>
        </w:rPr>
        <w:t xml:space="preserve">All persons and entities who directly purchased </w:t>
      </w:r>
      <w:bookmarkStart w:id="25" w:name="_Hlk192758734"/>
      <w:r w:rsidRPr="00571308">
        <w:rPr>
          <w:rFonts w:ascii="Times New Roman" w:hAnsi="Times New Roman" w:cs="Times New Roman"/>
          <w:b/>
          <w:bCs/>
        </w:rPr>
        <w:t>fresh or frozen, uncooked turkey breast, ground turkey, or whole bird turkey products</w:t>
      </w:r>
      <w:bookmarkEnd w:id="25"/>
      <w:r w:rsidRPr="00571308">
        <w:rPr>
          <w:rFonts w:ascii="Times New Roman" w:hAnsi="Times New Roman" w:cs="Times New Roman"/>
          <w:b/>
          <w:bCs/>
        </w:rPr>
        <w:t xml:space="preserve"> (“Class Products”) from Defendants in the United States from </w:t>
      </w:r>
      <w:r w:rsidR="00857BA2" w:rsidRPr="00571308">
        <w:rPr>
          <w:rFonts w:ascii="Times New Roman" w:hAnsi="Times New Roman" w:cs="Times New Roman"/>
          <w:b/>
          <w:bCs/>
        </w:rPr>
        <w:t xml:space="preserve">January 1, </w:t>
      </w:r>
      <w:r w:rsidR="00ED2A6D" w:rsidRPr="00571308">
        <w:rPr>
          <w:rFonts w:ascii="Times New Roman" w:hAnsi="Times New Roman" w:cs="Times New Roman"/>
          <w:b/>
          <w:bCs/>
        </w:rPr>
        <w:t>2010</w:t>
      </w:r>
      <w:r w:rsidR="00007F69" w:rsidRPr="00571308">
        <w:rPr>
          <w:rFonts w:ascii="Times New Roman" w:hAnsi="Times New Roman" w:cs="Times New Roman"/>
          <w:b/>
          <w:bCs/>
        </w:rPr>
        <w:t>, through</w:t>
      </w:r>
      <w:r w:rsidR="00857BA2" w:rsidRPr="00571308">
        <w:rPr>
          <w:rFonts w:ascii="Times New Roman" w:hAnsi="Times New Roman" w:cs="Times New Roman"/>
          <w:b/>
          <w:bCs/>
        </w:rPr>
        <w:t xml:space="preserve"> </w:t>
      </w:r>
      <w:r w:rsidRPr="00571308">
        <w:rPr>
          <w:rFonts w:ascii="Times New Roman" w:hAnsi="Times New Roman" w:cs="Times New Roman"/>
          <w:b/>
          <w:bCs/>
        </w:rPr>
        <w:t>December 31</w:t>
      </w:r>
      <w:r w:rsidR="004C0AC9" w:rsidRPr="00571308">
        <w:rPr>
          <w:rFonts w:ascii="Times New Roman" w:hAnsi="Times New Roman" w:cs="Times New Roman"/>
          <w:b/>
          <w:bCs/>
        </w:rPr>
        <w:t>, 201</w:t>
      </w:r>
      <w:r w:rsidRPr="00571308">
        <w:rPr>
          <w:rFonts w:ascii="Times New Roman" w:hAnsi="Times New Roman" w:cs="Times New Roman"/>
          <w:b/>
          <w:bCs/>
        </w:rPr>
        <w:t>6 (“Class Period”)</w:t>
      </w:r>
      <w:r w:rsidR="00857BA2" w:rsidRPr="008B53E4">
        <w:rPr>
          <w:rFonts w:ascii="Times New Roman" w:hAnsi="Times New Roman" w:cs="Times New Roman"/>
        </w:rPr>
        <w:t>.</w:t>
      </w:r>
    </w:p>
    <w:p w14:paraId="51C59D0E" w14:textId="052F888F" w:rsidR="00624512" w:rsidRPr="008B53E4" w:rsidRDefault="00857BA2" w:rsidP="00F65E61">
      <w:pPr>
        <w:tabs>
          <w:tab w:val="left" w:pos="2160"/>
        </w:tabs>
        <w:spacing w:after="120" w:line="240" w:lineRule="auto"/>
        <w:ind w:right="-18"/>
        <w:rPr>
          <w:rFonts w:ascii="Times New Roman" w:hAnsi="Times New Roman" w:cs="Times New Roman"/>
        </w:rPr>
      </w:pPr>
      <w:r w:rsidRPr="008B53E4">
        <w:rPr>
          <w:rFonts w:ascii="Times New Roman" w:hAnsi="Times New Roman" w:cs="Times New Roman"/>
        </w:rPr>
        <w:t>If you satisfy these criteria</w:t>
      </w:r>
      <w:r w:rsidR="00BE431F">
        <w:rPr>
          <w:rFonts w:ascii="Times New Roman" w:hAnsi="Times New Roman" w:cs="Times New Roman"/>
        </w:rPr>
        <w:t>,</w:t>
      </w:r>
      <w:r w:rsidRPr="008B53E4">
        <w:rPr>
          <w:rFonts w:ascii="Times New Roman" w:hAnsi="Times New Roman" w:cs="Times New Roman"/>
        </w:rPr>
        <w:t xml:space="preserve"> you are a member of the </w:t>
      </w:r>
      <w:r w:rsidR="009C434F" w:rsidRPr="008B53E4">
        <w:rPr>
          <w:rFonts w:ascii="Times New Roman" w:hAnsi="Times New Roman" w:cs="Times New Roman"/>
        </w:rPr>
        <w:t xml:space="preserve">Certified </w:t>
      </w:r>
      <w:r w:rsidRPr="008B53E4">
        <w:rPr>
          <w:rFonts w:ascii="Times New Roman" w:hAnsi="Times New Roman" w:cs="Times New Roman"/>
        </w:rPr>
        <w:t>Class, subject to the exception</w:t>
      </w:r>
      <w:r w:rsidR="008E6445" w:rsidRPr="008B53E4">
        <w:rPr>
          <w:rFonts w:ascii="Times New Roman" w:hAnsi="Times New Roman" w:cs="Times New Roman"/>
        </w:rPr>
        <w:t>s</w:t>
      </w:r>
      <w:r w:rsidRPr="008B53E4">
        <w:rPr>
          <w:rFonts w:ascii="Times New Roman" w:hAnsi="Times New Roman" w:cs="Times New Roman"/>
        </w:rPr>
        <w:t xml:space="preserve"> listed in </w:t>
      </w:r>
      <w:r w:rsidR="004C0AC9" w:rsidRPr="008B53E4">
        <w:rPr>
          <w:rFonts w:ascii="Times New Roman" w:hAnsi="Times New Roman" w:cs="Times New Roman"/>
        </w:rPr>
        <w:t>Question</w:t>
      </w:r>
      <w:r w:rsidRPr="008B53E4">
        <w:rPr>
          <w:rFonts w:ascii="Times New Roman" w:hAnsi="Times New Roman" w:cs="Times New Roman"/>
        </w:rPr>
        <w:t xml:space="preserve"> </w:t>
      </w:r>
      <w:r w:rsidR="006208D8" w:rsidRPr="00E81A79">
        <w:rPr>
          <w:rFonts w:ascii="Times New Roman" w:hAnsi="Times New Roman" w:cs="Times New Roman"/>
        </w:rPr>
        <w:t>11</w:t>
      </w:r>
      <w:r w:rsidR="00BE431F" w:rsidRPr="008B53E4">
        <w:rPr>
          <w:rFonts w:ascii="Times New Roman" w:hAnsi="Times New Roman" w:cs="Times New Roman"/>
        </w:rPr>
        <w:t xml:space="preserve"> </w:t>
      </w:r>
      <w:r w:rsidRPr="008B53E4">
        <w:rPr>
          <w:rFonts w:ascii="Times New Roman" w:hAnsi="Times New Roman" w:cs="Times New Roman"/>
        </w:rPr>
        <w:t>below.</w:t>
      </w:r>
      <w:r w:rsidR="009C434F" w:rsidRPr="008B53E4">
        <w:rPr>
          <w:rFonts w:ascii="Times New Roman" w:hAnsi="Times New Roman" w:cs="Times New Roman"/>
        </w:rPr>
        <w:t xml:space="preserve">  </w:t>
      </w:r>
    </w:p>
    <w:p w14:paraId="65728B07" w14:textId="22E12749" w:rsidR="009C434F" w:rsidRPr="008B53E4" w:rsidRDefault="00BE431F" w:rsidP="007A601E">
      <w:pPr>
        <w:tabs>
          <w:tab w:val="left" w:pos="2160"/>
        </w:tabs>
        <w:spacing w:after="120" w:line="240" w:lineRule="auto"/>
        <w:ind w:right="-14"/>
        <w:rPr>
          <w:rFonts w:ascii="Times New Roman" w:hAnsi="Times New Roman" w:cs="Times New Roman"/>
        </w:rPr>
      </w:pPr>
      <w:r>
        <w:rPr>
          <w:rFonts w:ascii="Times New Roman" w:hAnsi="Times New Roman" w:cs="Times New Roman"/>
        </w:rPr>
        <w:t>T</w:t>
      </w:r>
      <w:r w:rsidR="00857BA2" w:rsidRPr="008B53E4">
        <w:rPr>
          <w:rFonts w:ascii="Times New Roman" w:hAnsi="Times New Roman" w:cs="Times New Roman"/>
        </w:rPr>
        <w:t xml:space="preserve">he </w:t>
      </w:r>
      <w:r w:rsidR="007A601E" w:rsidRPr="008B53E4">
        <w:rPr>
          <w:rFonts w:ascii="Times New Roman" w:hAnsi="Times New Roman" w:cs="Times New Roman"/>
        </w:rPr>
        <w:t>Certified</w:t>
      </w:r>
      <w:r w:rsidR="00857BA2" w:rsidRPr="008B53E4">
        <w:rPr>
          <w:rFonts w:ascii="Times New Roman" w:hAnsi="Times New Roman" w:cs="Times New Roman"/>
        </w:rPr>
        <w:t xml:space="preserve"> Class includes </w:t>
      </w:r>
      <w:proofErr w:type="gramStart"/>
      <w:r w:rsidR="00857BA2" w:rsidRPr="008B53E4">
        <w:rPr>
          <w:rFonts w:ascii="Times New Roman" w:hAnsi="Times New Roman" w:cs="Times New Roman"/>
        </w:rPr>
        <w:t>persons</w:t>
      </w:r>
      <w:proofErr w:type="gramEnd"/>
      <w:r w:rsidR="00146D09">
        <w:rPr>
          <w:rFonts w:ascii="Times New Roman" w:hAnsi="Times New Roman" w:cs="Times New Roman"/>
        </w:rPr>
        <w:t xml:space="preserve"> and entities</w:t>
      </w:r>
      <w:r w:rsidR="00857BA2" w:rsidRPr="008B53E4">
        <w:rPr>
          <w:rFonts w:ascii="Times New Roman" w:hAnsi="Times New Roman" w:cs="Times New Roman"/>
        </w:rPr>
        <w:t xml:space="preserve"> who purchased </w:t>
      </w:r>
      <w:r w:rsidR="007A601E" w:rsidRPr="008B53E4">
        <w:rPr>
          <w:rFonts w:ascii="Times New Roman" w:hAnsi="Times New Roman" w:cs="Times New Roman"/>
        </w:rPr>
        <w:t>Class Products</w:t>
      </w:r>
      <w:r w:rsidR="00371712" w:rsidRPr="008B53E4">
        <w:rPr>
          <w:rFonts w:ascii="Times New Roman" w:hAnsi="Times New Roman" w:cs="Times New Roman"/>
        </w:rPr>
        <w:t xml:space="preserve"> </w:t>
      </w:r>
      <w:r w:rsidR="00857BA2" w:rsidRPr="008B53E4">
        <w:rPr>
          <w:rFonts w:ascii="Times New Roman" w:hAnsi="Times New Roman" w:cs="Times New Roman"/>
        </w:rPr>
        <w:t xml:space="preserve">from </w:t>
      </w:r>
      <w:r w:rsidR="00857BA2" w:rsidRPr="008B53E4">
        <w:rPr>
          <w:rFonts w:ascii="Times New Roman" w:hAnsi="Times New Roman" w:cs="Times New Roman"/>
          <w:b/>
          <w:i/>
        </w:rPr>
        <w:t>any</w:t>
      </w:r>
      <w:r w:rsidR="00857BA2" w:rsidRPr="008B53E4">
        <w:rPr>
          <w:rFonts w:ascii="Times New Roman" w:hAnsi="Times New Roman" w:cs="Times New Roman"/>
        </w:rPr>
        <w:t xml:space="preserve"> of the Defendants</w:t>
      </w:r>
      <w:r w:rsidR="00ED2A6D" w:rsidRPr="008B53E4">
        <w:rPr>
          <w:rFonts w:ascii="Times New Roman" w:hAnsi="Times New Roman" w:cs="Times New Roman"/>
        </w:rPr>
        <w:t xml:space="preserve">. </w:t>
      </w:r>
      <w:r w:rsidR="00857BA2" w:rsidRPr="008B53E4">
        <w:rPr>
          <w:rFonts w:ascii="Times New Roman" w:hAnsi="Times New Roman" w:cs="Times New Roman"/>
        </w:rPr>
        <w:t xml:space="preserve"> </w:t>
      </w:r>
    </w:p>
    <w:p w14:paraId="2D1EA8BF" w14:textId="1F4F2956" w:rsidR="00DD2AFE" w:rsidRPr="008B53E4" w:rsidRDefault="009C434F" w:rsidP="00A170FF">
      <w:pPr>
        <w:tabs>
          <w:tab w:val="left" w:pos="2160"/>
        </w:tabs>
        <w:spacing w:after="0" w:line="240" w:lineRule="auto"/>
        <w:ind w:right="-18"/>
        <w:rPr>
          <w:rFonts w:ascii="Times New Roman" w:hAnsi="Times New Roman" w:cs="Times New Roman"/>
        </w:rPr>
      </w:pPr>
      <w:r w:rsidRPr="008B53E4">
        <w:rPr>
          <w:rFonts w:ascii="Times New Roman" w:hAnsi="Times New Roman" w:cs="Times New Roman"/>
        </w:rPr>
        <w:t xml:space="preserve">The </w:t>
      </w:r>
      <w:r w:rsidR="007A601E" w:rsidRPr="008B53E4">
        <w:rPr>
          <w:rFonts w:ascii="Times New Roman" w:hAnsi="Times New Roman" w:cs="Times New Roman"/>
        </w:rPr>
        <w:t xml:space="preserve">Court-approved </w:t>
      </w:r>
      <w:r w:rsidRPr="008B53E4">
        <w:rPr>
          <w:rFonts w:ascii="Times New Roman" w:hAnsi="Times New Roman" w:cs="Times New Roman"/>
        </w:rPr>
        <w:t xml:space="preserve">class </w:t>
      </w:r>
      <w:r w:rsidR="007A601E" w:rsidRPr="008B53E4">
        <w:rPr>
          <w:rFonts w:ascii="Times New Roman" w:hAnsi="Times New Roman" w:cs="Times New Roman"/>
        </w:rPr>
        <w:t>definition,</w:t>
      </w:r>
      <w:r w:rsidRPr="008B53E4">
        <w:rPr>
          <w:rFonts w:ascii="Times New Roman" w:hAnsi="Times New Roman" w:cs="Times New Roman"/>
        </w:rPr>
        <w:t xml:space="preserve"> </w:t>
      </w:r>
      <w:r w:rsidR="00F65E61" w:rsidRPr="008B53E4">
        <w:rPr>
          <w:rFonts w:ascii="Times New Roman" w:hAnsi="Times New Roman" w:cs="Times New Roman"/>
        </w:rPr>
        <w:t>or group of people included</w:t>
      </w:r>
      <w:r w:rsidR="007A601E" w:rsidRPr="008B53E4">
        <w:rPr>
          <w:rFonts w:ascii="Times New Roman" w:hAnsi="Times New Roman" w:cs="Times New Roman"/>
        </w:rPr>
        <w:t>,</w:t>
      </w:r>
      <w:r w:rsidR="00F65E61" w:rsidRPr="008B53E4">
        <w:rPr>
          <w:rFonts w:ascii="Times New Roman" w:hAnsi="Times New Roman" w:cs="Times New Roman"/>
        </w:rPr>
        <w:t xml:space="preserve"> in</w:t>
      </w:r>
      <w:r w:rsidRPr="008B53E4">
        <w:rPr>
          <w:rFonts w:ascii="Times New Roman" w:hAnsi="Times New Roman" w:cs="Times New Roman"/>
        </w:rPr>
        <w:t xml:space="preserve"> the Certified Class is different from the settlement classes</w:t>
      </w:r>
      <w:r w:rsidR="00F65E61" w:rsidRPr="008B53E4">
        <w:rPr>
          <w:rFonts w:ascii="Times New Roman" w:hAnsi="Times New Roman" w:cs="Times New Roman"/>
        </w:rPr>
        <w:t xml:space="preserve"> the Court approved</w:t>
      </w:r>
      <w:r w:rsidRPr="008B53E4">
        <w:rPr>
          <w:rFonts w:ascii="Times New Roman" w:hAnsi="Times New Roman" w:cs="Times New Roman"/>
        </w:rPr>
        <w:t xml:space="preserve"> </w:t>
      </w:r>
      <w:r w:rsidR="00F65E61" w:rsidRPr="008B53E4">
        <w:rPr>
          <w:rFonts w:ascii="Times New Roman" w:hAnsi="Times New Roman" w:cs="Times New Roman"/>
        </w:rPr>
        <w:t xml:space="preserve">in the settlements with Cargill and Tyson. Please visit </w:t>
      </w:r>
      <w:r w:rsidR="00F65E61" w:rsidRPr="00265DE8">
        <w:rPr>
          <w:rFonts w:ascii="Times New Roman" w:hAnsi="Times New Roman" w:cs="Times New Roman"/>
          <w:u w:val="single"/>
        </w:rPr>
        <w:t>www.TurkeyLitigation.com</w:t>
      </w:r>
      <w:r w:rsidR="00F65E61" w:rsidRPr="008B53E4">
        <w:rPr>
          <w:rFonts w:ascii="Times New Roman" w:hAnsi="Times New Roman" w:cs="Times New Roman"/>
        </w:rPr>
        <w:t xml:space="preserve"> for more information</w:t>
      </w:r>
      <w:r w:rsidR="007A601E" w:rsidRPr="008B53E4">
        <w:rPr>
          <w:rFonts w:ascii="Times New Roman" w:hAnsi="Times New Roman" w:cs="Times New Roman"/>
        </w:rPr>
        <w:t xml:space="preserve"> about those settlement classes</w:t>
      </w:r>
      <w:r w:rsidR="00F65E61" w:rsidRPr="008B53E4">
        <w:rPr>
          <w:rFonts w:ascii="Times New Roman" w:hAnsi="Times New Roman" w:cs="Times New Roman"/>
        </w:rPr>
        <w:t>.</w:t>
      </w:r>
    </w:p>
    <w:p w14:paraId="74E4AE32" w14:textId="038D546E" w:rsidR="00DD2AFE" w:rsidRPr="008B53E4" w:rsidRDefault="00DD2AFE" w:rsidP="00C70343">
      <w:pPr>
        <w:pStyle w:val="Heading3"/>
        <w:keepNext/>
        <w:spacing w:after="120"/>
      </w:pPr>
      <w:bookmarkStart w:id="26" w:name="_Toc238121519"/>
      <w:r w:rsidRPr="008B53E4">
        <w:t>What are the Class Products?</w:t>
      </w:r>
      <w:bookmarkEnd w:id="26"/>
    </w:p>
    <w:p w14:paraId="66E9C80F" w14:textId="11542383" w:rsidR="00DD2AFE" w:rsidRPr="008B53E4" w:rsidRDefault="00DD2AFE" w:rsidP="002761D1">
      <w:pPr>
        <w:tabs>
          <w:tab w:val="left" w:pos="2160"/>
        </w:tabs>
        <w:spacing w:after="120" w:line="240" w:lineRule="auto"/>
        <w:ind w:right="-14"/>
        <w:rPr>
          <w:rFonts w:ascii="Times New Roman" w:hAnsi="Times New Roman" w:cs="Times New Roman"/>
        </w:rPr>
      </w:pPr>
      <w:bookmarkStart w:id="27" w:name="_Hlk192836068"/>
      <w:r w:rsidRPr="008B53E4">
        <w:rPr>
          <w:rFonts w:ascii="Times New Roman" w:hAnsi="Times New Roman" w:cs="Times New Roman"/>
        </w:rPr>
        <w:t xml:space="preserve">The Class Products include fresh or frozen, uncooked turkey breast, ground turkey, or whole bird turkey products.  </w:t>
      </w:r>
    </w:p>
    <w:p w14:paraId="207A7090" w14:textId="49AD1D91" w:rsidR="00D901F0" w:rsidRPr="008B53E4" w:rsidRDefault="00DD2AFE" w:rsidP="002761D1">
      <w:pPr>
        <w:tabs>
          <w:tab w:val="left" w:pos="2160"/>
        </w:tabs>
        <w:spacing w:after="120" w:line="240" w:lineRule="auto"/>
        <w:ind w:right="-14"/>
        <w:rPr>
          <w:rFonts w:ascii="Times New Roman" w:hAnsi="Times New Roman" w:cs="Times New Roman"/>
        </w:rPr>
      </w:pPr>
      <w:r w:rsidRPr="008B53E4">
        <w:rPr>
          <w:rFonts w:ascii="Times New Roman" w:hAnsi="Times New Roman" w:cs="Times New Roman"/>
        </w:rPr>
        <w:t xml:space="preserve">Turkey breast products </w:t>
      </w:r>
      <w:r w:rsidRPr="008B53E4">
        <w:rPr>
          <w:rFonts w:ascii="Times New Roman" w:hAnsi="Times New Roman" w:cs="Times New Roman"/>
          <w:u w:val="single"/>
        </w:rPr>
        <w:t>do not</w:t>
      </w:r>
      <w:r w:rsidRPr="008B53E4">
        <w:rPr>
          <w:rFonts w:ascii="Times New Roman" w:hAnsi="Times New Roman" w:cs="Times New Roman"/>
        </w:rPr>
        <w:t xml:space="preserve"> </w:t>
      </w:r>
      <w:proofErr w:type="gramStart"/>
      <w:r w:rsidRPr="008B53E4">
        <w:rPr>
          <w:rFonts w:ascii="Times New Roman" w:hAnsi="Times New Roman" w:cs="Times New Roman"/>
        </w:rPr>
        <w:t>include</w:t>
      </w:r>
      <w:r w:rsidR="00D901F0" w:rsidRPr="008B53E4">
        <w:rPr>
          <w:rFonts w:ascii="Times New Roman" w:hAnsi="Times New Roman" w:cs="Times New Roman"/>
        </w:rPr>
        <w:t>:</w:t>
      </w:r>
      <w:proofErr w:type="gramEnd"/>
      <w:r w:rsidRPr="008B53E4">
        <w:rPr>
          <w:rFonts w:ascii="Times New Roman" w:hAnsi="Times New Roman" w:cs="Times New Roman"/>
        </w:rPr>
        <w:t xml:space="preserve"> turkey breasts used to make ground turkey</w:t>
      </w:r>
      <w:r w:rsidR="00D901F0" w:rsidRPr="008B53E4">
        <w:rPr>
          <w:rFonts w:ascii="Times New Roman" w:hAnsi="Times New Roman" w:cs="Times New Roman"/>
        </w:rPr>
        <w:t>,</w:t>
      </w:r>
      <w:r w:rsidRPr="008B53E4">
        <w:rPr>
          <w:rFonts w:ascii="Times New Roman" w:hAnsi="Times New Roman" w:cs="Times New Roman"/>
        </w:rPr>
        <w:t xml:space="preserve"> turkey</w:t>
      </w:r>
      <w:r w:rsidR="00D901F0" w:rsidRPr="008B53E4">
        <w:rPr>
          <w:rFonts w:ascii="Times New Roman" w:hAnsi="Times New Roman" w:cs="Times New Roman"/>
        </w:rPr>
        <w:t xml:space="preserve"> </w:t>
      </w:r>
      <w:r w:rsidRPr="008B53E4">
        <w:rPr>
          <w:rFonts w:ascii="Times New Roman" w:hAnsi="Times New Roman" w:cs="Times New Roman"/>
        </w:rPr>
        <w:t>breast tenderloins</w:t>
      </w:r>
      <w:r w:rsidR="00D901F0" w:rsidRPr="008B53E4">
        <w:rPr>
          <w:rFonts w:ascii="Times New Roman" w:hAnsi="Times New Roman" w:cs="Times New Roman"/>
        </w:rPr>
        <w:t>,</w:t>
      </w:r>
      <w:r w:rsidRPr="008B53E4">
        <w:rPr>
          <w:rFonts w:ascii="Times New Roman" w:hAnsi="Times New Roman" w:cs="Times New Roman"/>
        </w:rPr>
        <w:t xml:space="preserve"> organic turkey breast products</w:t>
      </w:r>
      <w:r w:rsidR="00D901F0" w:rsidRPr="008B53E4">
        <w:rPr>
          <w:rFonts w:ascii="Times New Roman" w:hAnsi="Times New Roman" w:cs="Times New Roman"/>
        </w:rPr>
        <w:t>,</w:t>
      </w:r>
      <w:r w:rsidRPr="008B53E4">
        <w:rPr>
          <w:rFonts w:ascii="Times New Roman" w:hAnsi="Times New Roman" w:cs="Times New Roman"/>
        </w:rPr>
        <w:t xml:space="preserve"> </w:t>
      </w:r>
      <w:r w:rsidR="00D901F0" w:rsidRPr="008B53E4">
        <w:rPr>
          <w:rFonts w:ascii="Times New Roman" w:hAnsi="Times New Roman" w:cs="Times New Roman"/>
        </w:rPr>
        <w:t>No Antibiotics Ever</w:t>
      </w:r>
      <w:r w:rsidRPr="008B53E4">
        <w:rPr>
          <w:rFonts w:ascii="Times New Roman" w:hAnsi="Times New Roman" w:cs="Times New Roman"/>
        </w:rPr>
        <w:t xml:space="preserve"> </w:t>
      </w:r>
      <w:r w:rsidR="00D901F0" w:rsidRPr="008B53E4">
        <w:rPr>
          <w:rFonts w:ascii="Times New Roman" w:hAnsi="Times New Roman" w:cs="Times New Roman"/>
        </w:rPr>
        <w:t xml:space="preserve">(“NAE”) </w:t>
      </w:r>
      <w:r w:rsidRPr="008B53E4">
        <w:rPr>
          <w:rFonts w:ascii="Times New Roman" w:hAnsi="Times New Roman" w:cs="Times New Roman"/>
        </w:rPr>
        <w:t xml:space="preserve">or </w:t>
      </w:r>
      <w:r w:rsidR="00D901F0" w:rsidRPr="008B53E4">
        <w:rPr>
          <w:rFonts w:ascii="Times New Roman" w:hAnsi="Times New Roman" w:cs="Times New Roman"/>
        </w:rPr>
        <w:t>Antibiotic-Free (“</w:t>
      </w:r>
      <w:r w:rsidRPr="008B53E4">
        <w:rPr>
          <w:rFonts w:ascii="Times New Roman" w:hAnsi="Times New Roman" w:cs="Times New Roman"/>
        </w:rPr>
        <w:t>ABF</w:t>
      </w:r>
      <w:r w:rsidR="00D901F0" w:rsidRPr="008B53E4">
        <w:rPr>
          <w:rFonts w:ascii="Times New Roman" w:hAnsi="Times New Roman" w:cs="Times New Roman"/>
        </w:rPr>
        <w:t>”)</w:t>
      </w:r>
      <w:r w:rsidRPr="008B53E4">
        <w:rPr>
          <w:rFonts w:ascii="Times New Roman" w:hAnsi="Times New Roman" w:cs="Times New Roman"/>
        </w:rPr>
        <w:t xml:space="preserve"> turkey breast products</w:t>
      </w:r>
      <w:r w:rsidR="00D901F0" w:rsidRPr="008B53E4">
        <w:rPr>
          <w:rFonts w:ascii="Times New Roman" w:hAnsi="Times New Roman" w:cs="Times New Roman"/>
        </w:rPr>
        <w:t>,</w:t>
      </w:r>
      <w:r w:rsidRPr="008B53E4">
        <w:rPr>
          <w:rFonts w:ascii="Times New Roman" w:hAnsi="Times New Roman" w:cs="Times New Roman"/>
        </w:rPr>
        <w:t xml:space="preserve"> and</w:t>
      </w:r>
      <w:r w:rsidR="00D901F0" w:rsidRPr="008B53E4">
        <w:rPr>
          <w:rFonts w:ascii="Times New Roman" w:hAnsi="Times New Roman" w:cs="Times New Roman"/>
        </w:rPr>
        <w:t xml:space="preserve"> </w:t>
      </w:r>
      <w:r w:rsidRPr="008B53E4">
        <w:rPr>
          <w:rFonts w:ascii="Times New Roman" w:hAnsi="Times New Roman" w:cs="Times New Roman"/>
        </w:rPr>
        <w:t xml:space="preserve">cooked or </w:t>
      </w:r>
      <w:r w:rsidR="00D901F0" w:rsidRPr="008B53E4">
        <w:rPr>
          <w:rFonts w:ascii="Times New Roman" w:hAnsi="Times New Roman" w:cs="Times New Roman"/>
        </w:rPr>
        <w:t>ready-to-eat (“</w:t>
      </w:r>
      <w:r w:rsidRPr="008B53E4">
        <w:rPr>
          <w:rFonts w:ascii="Times New Roman" w:hAnsi="Times New Roman" w:cs="Times New Roman"/>
        </w:rPr>
        <w:t>RTE</w:t>
      </w:r>
      <w:r w:rsidR="00D901F0" w:rsidRPr="008B53E4">
        <w:rPr>
          <w:rFonts w:ascii="Times New Roman" w:hAnsi="Times New Roman" w:cs="Times New Roman"/>
        </w:rPr>
        <w:t>”)</w:t>
      </w:r>
      <w:r w:rsidRPr="008B53E4">
        <w:rPr>
          <w:rFonts w:ascii="Times New Roman" w:hAnsi="Times New Roman" w:cs="Times New Roman"/>
        </w:rPr>
        <w:t xml:space="preserve"> turkey breast products. </w:t>
      </w:r>
    </w:p>
    <w:p w14:paraId="2D3C71D0" w14:textId="77777777" w:rsidR="002761D1" w:rsidRPr="008B53E4" w:rsidRDefault="00DD2AFE" w:rsidP="002761D1">
      <w:pPr>
        <w:tabs>
          <w:tab w:val="left" w:pos="2160"/>
        </w:tabs>
        <w:spacing w:after="120" w:line="240" w:lineRule="auto"/>
        <w:ind w:right="-14"/>
        <w:rPr>
          <w:rFonts w:ascii="Times New Roman" w:hAnsi="Times New Roman" w:cs="Times New Roman"/>
        </w:rPr>
      </w:pPr>
      <w:r w:rsidRPr="008B53E4">
        <w:rPr>
          <w:rFonts w:ascii="Times New Roman" w:hAnsi="Times New Roman" w:cs="Times New Roman"/>
        </w:rPr>
        <w:t xml:space="preserve">Ground turkey products </w:t>
      </w:r>
      <w:r w:rsidR="00D901F0" w:rsidRPr="008B53E4">
        <w:rPr>
          <w:rFonts w:ascii="Times New Roman" w:hAnsi="Times New Roman" w:cs="Times New Roman"/>
          <w:u w:val="single"/>
        </w:rPr>
        <w:t>do not</w:t>
      </w:r>
      <w:r w:rsidR="00D901F0" w:rsidRPr="008B53E4">
        <w:rPr>
          <w:rFonts w:ascii="Times New Roman" w:hAnsi="Times New Roman" w:cs="Times New Roman"/>
        </w:rPr>
        <w:t xml:space="preserve"> </w:t>
      </w:r>
      <w:proofErr w:type="gramStart"/>
      <w:r w:rsidR="00D901F0" w:rsidRPr="008B53E4">
        <w:rPr>
          <w:rFonts w:ascii="Times New Roman" w:hAnsi="Times New Roman" w:cs="Times New Roman"/>
        </w:rPr>
        <w:t>include:</w:t>
      </w:r>
      <w:proofErr w:type="gramEnd"/>
      <w:r w:rsidRPr="008B53E4">
        <w:rPr>
          <w:rFonts w:ascii="Times New Roman" w:hAnsi="Times New Roman" w:cs="Times New Roman"/>
        </w:rPr>
        <w:t xml:space="preserve"> ground turkey</w:t>
      </w:r>
      <w:r w:rsidR="00D901F0" w:rsidRPr="008B53E4">
        <w:rPr>
          <w:rFonts w:ascii="Times New Roman" w:hAnsi="Times New Roman" w:cs="Times New Roman"/>
        </w:rPr>
        <w:t xml:space="preserve"> </w:t>
      </w:r>
      <w:r w:rsidRPr="008B53E4">
        <w:rPr>
          <w:rFonts w:ascii="Times New Roman" w:hAnsi="Times New Roman" w:cs="Times New Roman"/>
        </w:rPr>
        <w:t>products made from turkey breasts</w:t>
      </w:r>
      <w:r w:rsidR="00D901F0" w:rsidRPr="008B53E4">
        <w:rPr>
          <w:rFonts w:ascii="Times New Roman" w:hAnsi="Times New Roman" w:cs="Times New Roman"/>
        </w:rPr>
        <w:t>;</w:t>
      </w:r>
      <w:r w:rsidRPr="008B53E4">
        <w:rPr>
          <w:rFonts w:ascii="Times New Roman" w:hAnsi="Times New Roman" w:cs="Times New Roman"/>
        </w:rPr>
        <w:t xml:space="preserve"> ground turkey products made from turkey wings; burgers, sausages, and patties</w:t>
      </w:r>
      <w:r w:rsidR="00D901F0" w:rsidRPr="008B53E4">
        <w:rPr>
          <w:rFonts w:ascii="Times New Roman" w:hAnsi="Times New Roman" w:cs="Times New Roman"/>
        </w:rPr>
        <w:t>;</w:t>
      </w:r>
      <w:r w:rsidRPr="008B53E4">
        <w:rPr>
          <w:rFonts w:ascii="Times New Roman" w:hAnsi="Times New Roman" w:cs="Times New Roman"/>
        </w:rPr>
        <w:t xml:space="preserve"> organic ground turkey products NAE or ABF ground turkey</w:t>
      </w:r>
      <w:r w:rsidR="002761D1" w:rsidRPr="008B53E4">
        <w:rPr>
          <w:rFonts w:ascii="Times New Roman" w:hAnsi="Times New Roman" w:cs="Times New Roman"/>
        </w:rPr>
        <w:t xml:space="preserve"> </w:t>
      </w:r>
      <w:r w:rsidRPr="008B53E4">
        <w:rPr>
          <w:rFonts w:ascii="Times New Roman" w:hAnsi="Times New Roman" w:cs="Times New Roman"/>
        </w:rPr>
        <w:t xml:space="preserve">products; and cooked or RTE ground turkey products. </w:t>
      </w:r>
    </w:p>
    <w:p w14:paraId="0BFDE60F" w14:textId="7DF56192" w:rsidR="00DD2AFE" w:rsidRPr="008B53E4" w:rsidRDefault="00DD2AFE" w:rsidP="00DD2AFE">
      <w:pPr>
        <w:tabs>
          <w:tab w:val="left" w:pos="2160"/>
        </w:tabs>
        <w:spacing w:after="0" w:line="240" w:lineRule="auto"/>
        <w:ind w:right="-18"/>
        <w:rPr>
          <w:rFonts w:ascii="Times New Roman" w:hAnsi="Times New Roman" w:cs="Times New Roman"/>
        </w:rPr>
      </w:pPr>
      <w:r w:rsidRPr="008B53E4">
        <w:rPr>
          <w:rFonts w:ascii="Times New Roman" w:hAnsi="Times New Roman" w:cs="Times New Roman"/>
        </w:rPr>
        <w:t xml:space="preserve">Whole bird turkey products </w:t>
      </w:r>
      <w:r w:rsidR="002761D1" w:rsidRPr="008B53E4">
        <w:rPr>
          <w:rFonts w:ascii="Times New Roman" w:hAnsi="Times New Roman" w:cs="Times New Roman"/>
          <w:u w:val="single"/>
        </w:rPr>
        <w:t>do not</w:t>
      </w:r>
      <w:r w:rsidR="002761D1" w:rsidRPr="008B53E4">
        <w:rPr>
          <w:rFonts w:ascii="Times New Roman" w:hAnsi="Times New Roman" w:cs="Times New Roman"/>
        </w:rPr>
        <w:t xml:space="preserve"> </w:t>
      </w:r>
      <w:proofErr w:type="gramStart"/>
      <w:r w:rsidR="002761D1" w:rsidRPr="008B53E4">
        <w:rPr>
          <w:rFonts w:ascii="Times New Roman" w:hAnsi="Times New Roman" w:cs="Times New Roman"/>
        </w:rPr>
        <w:t>include</w:t>
      </w:r>
      <w:r w:rsidRPr="008B53E4">
        <w:rPr>
          <w:rFonts w:ascii="Times New Roman" w:hAnsi="Times New Roman" w:cs="Times New Roman"/>
        </w:rPr>
        <w:t>:</w:t>
      </w:r>
      <w:proofErr w:type="gramEnd"/>
      <w:r w:rsidRPr="008B53E4">
        <w:rPr>
          <w:rFonts w:ascii="Times New Roman" w:hAnsi="Times New Roman" w:cs="Times New Roman"/>
        </w:rPr>
        <w:t xml:space="preserve"> organic turkey whole bird products</w:t>
      </w:r>
      <w:r w:rsidR="002761D1" w:rsidRPr="008B53E4">
        <w:rPr>
          <w:rFonts w:ascii="Times New Roman" w:hAnsi="Times New Roman" w:cs="Times New Roman"/>
        </w:rPr>
        <w:t xml:space="preserve">, </w:t>
      </w:r>
      <w:r w:rsidRPr="008B53E4">
        <w:rPr>
          <w:rFonts w:ascii="Times New Roman" w:hAnsi="Times New Roman" w:cs="Times New Roman"/>
        </w:rPr>
        <w:t>NAE or ABF turkey whole bird products</w:t>
      </w:r>
      <w:r w:rsidR="002761D1" w:rsidRPr="008B53E4">
        <w:rPr>
          <w:rFonts w:ascii="Times New Roman" w:hAnsi="Times New Roman" w:cs="Times New Roman"/>
        </w:rPr>
        <w:t xml:space="preserve">, </w:t>
      </w:r>
      <w:r w:rsidRPr="008B53E4">
        <w:rPr>
          <w:rFonts w:ascii="Times New Roman" w:hAnsi="Times New Roman" w:cs="Times New Roman"/>
        </w:rPr>
        <w:t>and cooked</w:t>
      </w:r>
      <w:r w:rsidR="002761D1" w:rsidRPr="008B53E4">
        <w:rPr>
          <w:rFonts w:ascii="Times New Roman" w:hAnsi="Times New Roman" w:cs="Times New Roman"/>
        </w:rPr>
        <w:t xml:space="preserve"> </w:t>
      </w:r>
      <w:r w:rsidRPr="008B53E4">
        <w:rPr>
          <w:rFonts w:ascii="Times New Roman" w:hAnsi="Times New Roman" w:cs="Times New Roman"/>
        </w:rPr>
        <w:t>or RTE turkey whole bird products</w:t>
      </w:r>
      <w:bookmarkEnd w:id="27"/>
      <w:r w:rsidR="002761D1" w:rsidRPr="008B53E4">
        <w:rPr>
          <w:rFonts w:ascii="Times New Roman" w:hAnsi="Times New Roman" w:cs="Times New Roman"/>
        </w:rPr>
        <w:t>.</w:t>
      </w:r>
    </w:p>
    <w:p w14:paraId="63482885" w14:textId="77777777" w:rsidR="00C61D99" w:rsidRPr="008B53E4" w:rsidRDefault="00857BA2" w:rsidP="00C70343">
      <w:pPr>
        <w:pStyle w:val="Heading3"/>
        <w:keepNext/>
        <w:spacing w:after="120"/>
      </w:pPr>
      <w:bookmarkStart w:id="28" w:name="_Toc238121520"/>
      <w:r w:rsidRPr="008B53E4">
        <w:t>Are there exceptions to being included?</w:t>
      </w:r>
      <w:bookmarkEnd w:id="28"/>
    </w:p>
    <w:p w14:paraId="65733959" w14:textId="394A65FE" w:rsidR="00624512" w:rsidRPr="008B53E4" w:rsidRDefault="00857BA2" w:rsidP="00E97E63">
      <w:pPr>
        <w:spacing w:after="120" w:line="240" w:lineRule="auto"/>
        <w:rPr>
          <w:rFonts w:ascii="Times New Roman" w:hAnsi="Times New Roman" w:cs="Times New Roman"/>
        </w:rPr>
      </w:pPr>
      <w:r w:rsidRPr="008B53E4">
        <w:rPr>
          <w:rFonts w:ascii="Times New Roman" w:hAnsi="Times New Roman" w:cs="Times New Roman"/>
        </w:rPr>
        <w:t xml:space="preserve">Yes. </w:t>
      </w:r>
      <w:r w:rsidR="000D064A" w:rsidRPr="000D064A">
        <w:rPr>
          <w:rFonts w:ascii="Times New Roman" w:hAnsi="Times New Roman" w:cs="Times New Roman"/>
        </w:rPr>
        <w:t xml:space="preserve">Specifically excluded from the Certified Class are Defendants and their </w:t>
      </w:r>
      <w:r w:rsidR="00146D09">
        <w:rPr>
          <w:rFonts w:ascii="Times New Roman" w:hAnsi="Times New Roman" w:cs="Times New Roman"/>
        </w:rPr>
        <w:t>c</w:t>
      </w:r>
      <w:r w:rsidR="000D064A" w:rsidRPr="000D064A">
        <w:rPr>
          <w:rFonts w:ascii="Times New Roman" w:hAnsi="Times New Roman" w:cs="Times New Roman"/>
        </w:rPr>
        <w:t>o-</w:t>
      </w:r>
      <w:r w:rsidR="00146D09">
        <w:rPr>
          <w:rFonts w:ascii="Times New Roman" w:hAnsi="Times New Roman" w:cs="Times New Roman"/>
        </w:rPr>
        <w:t>c</w:t>
      </w:r>
      <w:r w:rsidR="000D064A" w:rsidRPr="000D064A">
        <w:rPr>
          <w:rFonts w:ascii="Times New Roman" w:hAnsi="Times New Roman" w:cs="Times New Roman"/>
        </w:rPr>
        <w:t xml:space="preserve">onspirators; the officers, directors or employees of any Defendant or </w:t>
      </w:r>
      <w:r w:rsidR="00146D09">
        <w:rPr>
          <w:rFonts w:ascii="Times New Roman" w:hAnsi="Times New Roman" w:cs="Times New Roman"/>
        </w:rPr>
        <w:t>c</w:t>
      </w:r>
      <w:r w:rsidR="000D064A" w:rsidRPr="000D064A">
        <w:rPr>
          <w:rFonts w:ascii="Times New Roman" w:hAnsi="Times New Roman" w:cs="Times New Roman"/>
        </w:rPr>
        <w:t>o-</w:t>
      </w:r>
      <w:r w:rsidR="00146D09">
        <w:rPr>
          <w:rFonts w:ascii="Times New Roman" w:hAnsi="Times New Roman" w:cs="Times New Roman"/>
        </w:rPr>
        <w:t>c</w:t>
      </w:r>
      <w:r w:rsidR="000D064A" w:rsidRPr="000D064A">
        <w:rPr>
          <w:rFonts w:ascii="Times New Roman" w:hAnsi="Times New Roman" w:cs="Times New Roman"/>
        </w:rPr>
        <w:t xml:space="preserve">onspirator; any entity in which any Defendant or their </w:t>
      </w:r>
      <w:r w:rsidR="00146D09">
        <w:rPr>
          <w:rFonts w:ascii="Times New Roman" w:hAnsi="Times New Roman" w:cs="Times New Roman"/>
        </w:rPr>
        <w:t>c</w:t>
      </w:r>
      <w:r w:rsidR="000D064A" w:rsidRPr="000D064A">
        <w:rPr>
          <w:rFonts w:ascii="Times New Roman" w:hAnsi="Times New Roman" w:cs="Times New Roman"/>
        </w:rPr>
        <w:t>o-</w:t>
      </w:r>
      <w:r w:rsidR="00146D09">
        <w:rPr>
          <w:rFonts w:ascii="Times New Roman" w:hAnsi="Times New Roman" w:cs="Times New Roman"/>
        </w:rPr>
        <w:t>c</w:t>
      </w:r>
      <w:r w:rsidR="000D064A" w:rsidRPr="000D064A">
        <w:rPr>
          <w:rFonts w:ascii="Times New Roman" w:hAnsi="Times New Roman" w:cs="Times New Roman"/>
        </w:rPr>
        <w:t xml:space="preserve">onspirator has a controlling interest; any entity with an interest, controlling or non-controlling, in a Defendant or their </w:t>
      </w:r>
      <w:r w:rsidR="00146D09">
        <w:rPr>
          <w:rFonts w:ascii="Times New Roman" w:hAnsi="Times New Roman" w:cs="Times New Roman"/>
        </w:rPr>
        <w:t>c</w:t>
      </w:r>
      <w:r w:rsidR="000D064A" w:rsidRPr="000D064A">
        <w:rPr>
          <w:rFonts w:ascii="Times New Roman" w:hAnsi="Times New Roman" w:cs="Times New Roman"/>
        </w:rPr>
        <w:t>o-</w:t>
      </w:r>
      <w:r w:rsidR="00146D09">
        <w:rPr>
          <w:rFonts w:ascii="Times New Roman" w:hAnsi="Times New Roman" w:cs="Times New Roman"/>
        </w:rPr>
        <w:t>c</w:t>
      </w:r>
      <w:r w:rsidR="000D064A" w:rsidRPr="000D064A">
        <w:rPr>
          <w:rFonts w:ascii="Times New Roman" w:hAnsi="Times New Roman" w:cs="Times New Roman"/>
        </w:rPr>
        <w:t xml:space="preserve">onspirator; any entity where an individual owner, trust, and/or holding company also had an interest in any Defendant (whether as an individual, member, trust, trustee, legal representative, heir or assign) of greater than 5% during any year of the Class Period; any (in whole or in part) affiliate, legal representative, heir, or assign of any Defendant or their </w:t>
      </w:r>
      <w:r w:rsidR="00146D09">
        <w:rPr>
          <w:rFonts w:ascii="Times New Roman" w:hAnsi="Times New Roman" w:cs="Times New Roman"/>
        </w:rPr>
        <w:t>c</w:t>
      </w:r>
      <w:r w:rsidR="000D064A" w:rsidRPr="000D064A">
        <w:rPr>
          <w:rFonts w:ascii="Times New Roman" w:hAnsi="Times New Roman" w:cs="Times New Roman"/>
        </w:rPr>
        <w:t>o-</w:t>
      </w:r>
      <w:r w:rsidR="00146D09">
        <w:rPr>
          <w:rFonts w:ascii="Times New Roman" w:hAnsi="Times New Roman" w:cs="Times New Roman"/>
        </w:rPr>
        <w:t>c</w:t>
      </w:r>
      <w:r w:rsidR="000D064A" w:rsidRPr="000D064A">
        <w:rPr>
          <w:rFonts w:ascii="Times New Roman" w:hAnsi="Times New Roman" w:cs="Times New Roman"/>
        </w:rPr>
        <w:t>onspirator</w:t>
      </w:r>
      <w:r w:rsidR="00BE431F">
        <w:rPr>
          <w:rFonts w:ascii="Times New Roman" w:hAnsi="Times New Roman" w:cs="Times New Roman"/>
        </w:rPr>
        <w:t>;</w:t>
      </w:r>
      <w:r w:rsidR="000D064A" w:rsidRPr="000D064A">
        <w:rPr>
          <w:rFonts w:ascii="Times New Roman" w:hAnsi="Times New Roman" w:cs="Times New Roman"/>
        </w:rPr>
        <w:t xml:space="preserve"> any federal, state, or local governmental entities, any judicial officer presiding over this action and the members of his/her immediate family and judicial staff, any juror assigned to this action</w:t>
      </w:r>
      <w:r w:rsidR="00BE431F">
        <w:rPr>
          <w:rFonts w:ascii="Times New Roman" w:hAnsi="Times New Roman" w:cs="Times New Roman"/>
        </w:rPr>
        <w:t>;</w:t>
      </w:r>
      <w:r w:rsidR="000D064A" w:rsidRPr="000D064A">
        <w:rPr>
          <w:rFonts w:ascii="Times New Roman" w:hAnsi="Times New Roman" w:cs="Times New Roman"/>
        </w:rPr>
        <w:t xml:space="preserve"> </w:t>
      </w:r>
      <w:r w:rsidR="00BE431F">
        <w:rPr>
          <w:rFonts w:ascii="Times New Roman" w:hAnsi="Times New Roman" w:cs="Times New Roman"/>
        </w:rPr>
        <w:t xml:space="preserve">and </w:t>
      </w:r>
      <w:r w:rsidR="000D064A" w:rsidRPr="000D064A">
        <w:rPr>
          <w:rFonts w:ascii="Times New Roman" w:hAnsi="Times New Roman" w:cs="Times New Roman"/>
        </w:rPr>
        <w:t xml:space="preserve">any </w:t>
      </w:r>
      <w:r w:rsidR="00146D09">
        <w:rPr>
          <w:rFonts w:ascii="Times New Roman" w:hAnsi="Times New Roman" w:cs="Times New Roman"/>
        </w:rPr>
        <w:t>c</w:t>
      </w:r>
      <w:r w:rsidR="000D064A" w:rsidRPr="000D064A">
        <w:rPr>
          <w:rFonts w:ascii="Times New Roman" w:hAnsi="Times New Roman" w:cs="Times New Roman"/>
        </w:rPr>
        <w:t>o-</w:t>
      </w:r>
      <w:r w:rsidR="00146D09">
        <w:rPr>
          <w:rFonts w:ascii="Times New Roman" w:hAnsi="Times New Roman" w:cs="Times New Roman"/>
        </w:rPr>
        <w:t>c</w:t>
      </w:r>
      <w:r w:rsidR="000D064A" w:rsidRPr="000D064A">
        <w:rPr>
          <w:rFonts w:ascii="Times New Roman" w:hAnsi="Times New Roman" w:cs="Times New Roman"/>
        </w:rPr>
        <w:t>onspirator identified in this action</w:t>
      </w:r>
      <w:r w:rsidR="008E6445" w:rsidRPr="008B53E4">
        <w:rPr>
          <w:rFonts w:ascii="Times New Roman" w:hAnsi="Times New Roman" w:cs="Times New Roman"/>
        </w:rPr>
        <w:t>.</w:t>
      </w:r>
      <w:r w:rsidR="00BE431F">
        <w:rPr>
          <w:rFonts w:ascii="Times New Roman" w:hAnsi="Times New Roman" w:cs="Times New Roman"/>
        </w:rPr>
        <w:t xml:space="preserve"> </w:t>
      </w:r>
      <w:r w:rsidR="00BE431F" w:rsidRPr="00BE431F">
        <w:rPr>
          <w:rFonts w:ascii="Times New Roman" w:hAnsi="Times New Roman" w:cs="Times New Roman"/>
        </w:rPr>
        <w:t>Anyone who previously excluded themselves from the Certified Class is also not included.</w:t>
      </w:r>
    </w:p>
    <w:p w14:paraId="77551F0B" w14:textId="6C804E33" w:rsidR="00290D5F" w:rsidRDefault="00857BA2" w:rsidP="00E363D5">
      <w:pPr>
        <w:spacing w:after="0" w:line="240" w:lineRule="auto"/>
        <w:rPr>
          <w:rFonts w:ascii="Times New Roman" w:hAnsi="Times New Roman" w:cs="Times New Roman"/>
        </w:rPr>
      </w:pPr>
      <w:r w:rsidRPr="008B53E4">
        <w:rPr>
          <w:rFonts w:ascii="Times New Roman" w:hAnsi="Times New Roman" w:cs="Times New Roman"/>
        </w:rPr>
        <w:t xml:space="preserve">If you are in one of these categories, you are not a member of the </w:t>
      </w:r>
      <w:r w:rsidR="00F15A85" w:rsidRPr="008B53E4">
        <w:rPr>
          <w:rFonts w:ascii="Times New Roman" w:hAnsi="Times New Roman" w:cs="Times New Roman"/>
        </w:rPr>
        <w:t>Certified</w:t>
      </w:r>
      <w:r w:rsidRPr="008B53E4">
        <w:rPr>
          <w:rFonts w:ascii="Times New Roman" w:hAnsi="Times New Roman" w:cs="Times New Roman"/>
        </w:rPr>
        <w:t xml:space="preserve"> Class and not eligible to participate in the</w:t>
      </w:r>
      <w:r w:rsidR="00F15A85" w:rsidRPr="008B53E4">
        <w:rPr>
          <w:rFonts w:ascii="Times New Roman" w:hAnsi="Times New Roman" w:cs="Times New Roman"/>
        </w:rPr>
        <w:t>se</w:t>
      </w:r>
      <w:r w:rsidRPr="008B53E4">
        <w:rPr>
          <w:rFonts w:ascii="Times New Roman" w:hAnsi="Times New Roman" w:cs="Times New Roman"/>
        </w:rPr>
        <w:t xml:space="preserve"> Settlement</w:t>
      </w:r>
      <w:r w:rsidR="00F15A85" w:rsidRPr="008B53E4">
        <w:rPr>
          <w:rFonts w:ascii="Times New Roman" w:hAnsi="Times New Roman" w:cs="Times New Roman"/>
        </w:rPr>
        <w:t>s</w:t>
      </w:r>
      <w:r w:rsidRPr="008B53E4">
        <w:rPr>
          <w:rFonts w:ascii="Times New Roman" w:hAnsi="Times New Roman" w:cs="Times New Roman"/>
        </w:rPr>
        <w:t>.</w:t>
      </w:r>
    </w:p>
    <w:p w14:paraId="17F5A721" w14:textId="77777777" w:rsidR="00F761B4" w:rsidRPr="008B53E4" w:rsidRDefault="00857BA2" w:rsidP="00C70343">
      <w:pPr>
        <w:pStyle w:val="Heading3"/>
        <w:keepNext/>
        <w:spacing w:after="120"/>
      </w:pPr>
      <w:bookmarkStart w:id="29" w:name="_Toc224748411"/>
      <w:bookmarkStart w:id="30" w:name="_Toc238121521"/>
      <w:bookmarkEnd w:id="29"/>
      <w:r w:rsidRPr="008B53E4">
        <w:t>I’m still not sure if I’m included.</w:t>
      </w:r>
      <w:bookmarkEnd w:id="30"/>
    </w:p>
    <w:p w14:paraId="468074E5" w14:textId="4563D7F4" w:rsidR="00A46513" w:rsidRDefault="00857BA2" w:rsidP="00671DEE">
      <w:pPr>
        <w:tabs>
          <w:tab w:val="left" w:pos="2160"/>
        </w:tabs>
        <w:spacing w:after="0" w:line="240" w:lineRule="auto"/>
        <w:rPr>
          <w:rFonts w:ascii="Times New Roman" w:hAnsi="Times New Roman" w:cs="Times New Roman"/>
        </w:rPr>
      </w:pPr>
      <w:r w:rsidRPr="008B53E4">
        <w:rPr>
          <w:rFonts w:ascii="Times New Roman" w:hAnsi="Times New Roman" w:cs="Times New Roman"/>
        </w:rPr>
        <w:t xml:space="preserve">If you are still not sure if you are included, please review the detailed information contained in the </w:t>
      </w:r>
      <w:r w:rsidR="00E97E63" w:rsidRPr="008B53E4">
        <w:rPr>
          <w:rFonts w:ascii="Times New Roman" w:hAnsi="Times New Roman" w:cs="Times New Roman"/>
        </w:rPr>
        <w:t>Court’s Memorandum and Order dated January 22, 2025</w:t>
      </w:r>
      <w:r w:rsidR="004535F2">
        <w:rPr>
          <w:rFonts w:ascii="Times New Roman" w:hAnsi="Times New Roman" w:cs="Times New Roman"/>
        </w:rPr>
        <w:t>,</w:t>
      </w:r>
      <w:r w:rsidR="00E97E63" w:rsidRPr="008B53E4">
        <w:rPr>
          <w:rFonts w:ascii="Times New Roman" w:hAnsi="Times New Roman" w:cs="Times New Roman"/>
        </w:rPr>
        <w:t xml:space="preserve"> and the </w:t>
      </w:r>
      <w:r w:rsidRPr="008B53E4">
        <w:rPr>
          <w:rFonts w:ascii="Times New Roman" w:hAnsi="Times New Roman" w:cs="Times New Roman"/>
        </w:rPr>
        <w:t>Settlement Agreement</w:t>
      </w:r>
      <w:r w:rsidR="00751D05">
        <w:rPr>
          <w:rFonts w:ascii="Times New Roman" w:hAnsi="Times New Roman" w:cs="Times New Roman"/>
        </w:rPr>
        <w:t>s</w:t>
      </w:r>
      <w:r w:rsidRPr="008B53E4">
        <w:rPr>
          <w:rFonts w:ascii="Times New Roman" w:hAnsi="Times New Roman" w:cs="Times New Roman"/>
        </w:rPr>
        <w:t xml:space="preserve">, available for download at </w:t>
      </w:r>
      <w:r w:rsidR="004C0AC9" w:rsidRPr="008B53E4">
        <w:rPr>
          <w:rFonts w:ascii="Times New Roman" w:hAnsi="Times New Roman" w:cs="Times New Roman"/>
          <w:u w:val="single"/>
        </w:rPr>
        <w:t>www.TurkeyLitigation.com</w:t>
      </w:r>
      <w:r w:rsidR="00ED2A6D" w:rsidRPr="008B53E4">
        <w:rPr>
          <w:rFonts w:ascii="Times New Roman" w:hAnsi="Times New Roman" w:cs="Times New Roman"/>
        </w:rPr>
        <w:t xml:space="preserve">. </w:t>
      </w:r>
      <w:r w:rsidRPr="008B53E4">
        <w:rPr>
          <w:rFonts w:ascii="Times New Roman" w:hAnsi="Times New Roman" w:cs="Times New Roman"/>
        </w:rPr>
        <w:t>You may also call the Settlement Administrator at 1-</w:t>
      </w:r>
      <w:r w:rsidR="00A170FF" w:rsidRPr="008B53E4">
        <w:rPr>
          <w:rFonts w:ascii="Times New Roman" w:hAnsi="Times New Roman" w:cs="Times New Roman"/>
        </w:rPr>
        <w:t>877-777-9637</w:t>
      </w:r>
      <w:r w:rsidR="00433F80" w:rsidRPr="008B53E4">
        <w:rPr>
          <w:rFonts w:ascii="Times New Roman" w:hAnsi="Times New Roman" w:cs="Times New Roman"/>
        </w:rPr>
        <w:t xml:space="preserve"> </w:t>
      </w:r>
      <w:r w:rsidRPr="008B53E4">
        <w:rPr>
          <w:rFonts w:ascii="Times New Roman" w:hAnsi="Times New Roman" w:cs="Times New Roman"/>
        </w:rPr>
        <w:t xml:space="preserve">or call or write to Co-Lead </w:t>
      </w:r>
      <w:r w:rsidR="00452933">
        <w:rPr>
          <w:rFonts w:ascii="Times New Roman" w:hAnsi="Times New Roman" w:cs="Times New Roman"/>
        </w:rPr>
        <w:t xml:space="preserve">Class </w:t>
      </w:r>
      <w:r w:rsidRPr="008B53E4">
        <w:rPr>
          <w:rFonts w:ascii="Times New Roman" w:hAnsi="Times New Roman" w:cs="Times New Roman"/>
        </w:rPr>
        <w:t xml:space="preserve">Counsel at the phone numbers or addresses listed in </w:t>
      </w:r>
      <w:r w:rsidR="004C0AC9" w:rsidRPr="00C62638">
        <w:rPr>
          <w:rFonts w:ascii="Times New Roman" w:hAnsi="Times New Roman" w:cs="Times New Roman"/>
        </w:rPr>
        <w:t>Q</w:t>
      </w:r>
      <w:r w:rsidRPr="00C62638">
        <w:rPr>
          <w:rFonts w:ascii="Times New Roman" w:hAnsi="Times New Roman" w:cs="Times New Roman"/>
        </w:rPr>
        <w:t xml:space="preserve">uestion </w:t>
      </w:r>
      <w:r w:rsidR="00FF43A1">
        <w:rPr>
          <w:rFonts w:ascii="Times New Roman" w:hAnsi="Times New Roman" w:cs="Times New Roman"/>
        </w:rPr>
        <w:t>30</w:t>
      </w:r>
      <w:r w:rsidR="00A46513" w:rsidRPr="00C62638">
        <w:rPr>
          <w:rFonts w:ascii="Times New Roman" w:hAnsi="Times New Roman" w:cs="Times New Roman"/>
        </w:rPr>
        <w:t xml:space="preserve"> </w:t>
      </w:r>
      <w:r w:rsidRPr="00C62638">
        <w:rPr>
          <w:rFonts w:ascii="Times New Roman" w:hAnsi="Times New Roman" w:cs="Times New Roman"/>
        </w:rPr>
        <w:t>below.</w:t>
      </w:r>
    </w:p>
    <w:p w14:paraId="6CB62DA2" w14:textId="77777777" w:rsidR="00A46513" w:rsidRPr="008B53E4" w:rsidRDefault="00A46513" w:rsidP="007006F9">
      <w:pPr>
        <w:pStyle w:val="Heading3"/>
        <w:keepNext/>
        <w:spacing w:after="120"/>
      </w:pPr>
      <w:bookmarkStart w:id="31" w:name="_Toc238121522"/>
      <w:r w:rsidRPr="008B53E4">
        <w:t>If I excluded myself previously</w:t>
      </w:r>
      <w:r>
        <w:t xml:space="preserve"> from the Certified Class,</w:t>
      </w:r>
      <w:r w:rsidRPr="008B53E4">
        <w:t xml:space="preserve"> do I need to exclude myself again?</w:t>
      </w:r>
      <w:bookmarkEnd w:id="31"/>
    </w:p>
    <w:p w14:paraId="24018C93" w14:textId="0AEF0AB2" w:rsidR="00A46513" w:rsidRPr="008B53E4" w:rsidRDefault="00A46513" w:rsidP="00A46513">
      <w:pPr>
        <w:spacing w:after="0" w:line="240" w:lineRule="auto"/>
        <w:rPr>
          <w:rFonts w:ascii="Times New Roman" w:hAnsi="Times New Roman" w:cs="Times New Roman"/>
        </w:rPr>
      </w:pPr>
      <w:r>
        <w:rPr>
          <w:rFonts w:ascii="Times New Roman" w:hAnsi="Times New Roman" w:cs="Times New Roman"/>
        </w:rPr>
        <w:t>No</w:t>
      </w:r>
      <w:r w:rsidRPr="008B53E4">
        <w:rPr>
          <w:rFonts w:ascii="Times New Roman" w:hAnsi="Times New Roman" w:cs="Times New Roman"/>
        </w:rPr>
        <w:t>.</w:t>
      </w:r>
      <w:r>
        <w:rPr>
          <w:rFonts w:ascii="Times New Roman" w:hAnsi="Times New Roman" w:cs="Times New Roman"/>
        </w:rPr>
        <w:t xml:space="preserve"> If you previously excluded yourself from the Certified Class, then you do not need to take further action.</w:t>
      </w:r>
    </w:p>
    <w:p w14:paraId="6A7AAC75" w14:textId="58AAD9FD" w:rsidR="00A46513" w:rsidRPr="008B53E4" w:rsidRDefault="00A46513" w:rsidP="007006F9">
      <w:pPr>
        <w:pStyle w:val="Heading3"/>
        <w:keepNext/>
        <w:spacing w:after="120"/>
      </w:pPr>
      <w:bookmarkStart w:id="32" w:name="_Toc238121523"/>
      <w:r w:rsidRPr="008B53E4">
        <w:lastRenderedPageBreak/>
        <w:t>Can I still exclude myself?</w:t>
      </w:r>
      <w:bookmarkEnd w:id="32"/>
    </w:p>
    <w:p w14:paraId="751B5D97" w14:textId="41C1D2DD" w:rsidR="00A46513" w:rsidRDefault="00A46513" w:rsidP="00671DEE">
      <w:pPr>
        <w:tabs>
          <w:tab w:val="left" w:pos="2160"/>
        </w:tabs>
        <w:spacing w:after="0" w:line="240" w:lineRule="auto"/>
        <w:rPr>
          <w:rFonts w:ascii="Times New Roman" w:hAnsi="Times New Roman" w:cs="Times New Roman"/>
        </w:rPr>
      </w:pPr>
      <w:r>
        <w:rPr>
          <w:rFonts w:ascii="Times New Roman" w:hAnsi="Times New Roman" w:cs="Times New Roman"/>
        </w:rPr>
        <w:t>No.</w:t>
      </w:r>
      <w:r w:rsidRPr="00290D5F">
        <w:rPr>
          <w:rFonts w:ascii="Times New Roman" w:hAnsi="Times New Roman" w:cs="Times New Roman"/>
        </w:rPr>
        <w:t xml:space="preserve"> The </w:t>
      </w:r>
      <w:r>
        <w:rPr>
          <w:rFonts w:ascii="Times New Roman" w:hAnsi="Times New Roman" w:cs="Times New Roman"/>
        </w:rPr>
        <w:t xml:space="preserve">deadlines </w:t>
      </w:r>
      <w:r w:rsidRPr="00290D5F">
        <w:rPr>
          <w:rFonts w:ascii="Times New Roman" w:hAnsi="Times New Roman" w:cs="Times New Roman"/>
        </w:rPr>
        <w:t xml:space="preserve">to exclude yourself from the Certified Class and </w:t>
      </w:r>
      <w:r>
        <w:rPr>
          <w:rFonts w:ascii="Times New Roman" w:hAnsi="Times New Roman" w:cs="Times New Roman"/>
        </w:rPr>
        <w:t xml:space="preserve">the </w:t>
      </w:r>
      <w:r w:rsidRPr="00290D5F">
        <w:rPr>
          <w:rFonts w:ascii="Times New Roman" w:hAnsi="Times New Roman" w:cs="Times New Roman"/>
        </w:rPr>
        <w:t>previous settlements ha</w:t>
      </w:r>
      <w:r w:rsidR="001D5656">
        <w:rPr>
          <w:rFonts w:ascii="Times New Roman" w:hAnsi="Times New Roman" w:cs="Times New Roman"/>
        </w:rPr>
        <w:t>ve</w:t>
      </w:r>
      <w:r w:rsidRPr="00290D5F">
        <w:rPr>
          <w:rFonts w:ascii="Times New Roman" w:hAnsi="Times New Roman" w:cs="Times New Roman"/>
        </w:rPr>
        <w:t xml:space="preserve"> passed. </w:t>
      </w:r>
      <w:r>
        <w:rPr>
          <w:rFonts w:ascii="Times New Roman" w:hAnsi="Times New Roman" w:cs="Times New Roman"/>
        </w:rPr>
        <w:t xml:space="preserve">The exclusion deadline for the Certified Class was April 21, 2025. </w:t>
      </w:r>
      <w:r w:rsidRPr="00290D5F">
        <w:rPr>
          <w:rFonts w:ascii="Times New Roman" w:hAnsi="Times New Roman" w:cs="Times New Roman"/>
        </w:rPr>
        <w:t xml:space="preserve">If you did not exclude yourself from the Certified Class previously, you are a </w:t>
      </w:r>
      <w:r>
        <w:rPr>
          <w:rFonts w:ascii="Times New Roman" w:hAnsi="Times New Roman" w:cs="Times New Roman"/>
        </w:rPr>
        <w:t xml:space="preserve">Certified </w:t>
      </w:r>
      <w:r w:rsidRPr="00290D5F">
        <w:rPr>
          <w:rFonts w:ascii="Times New Roman" w:hAnsi="Times New Roman" w:cs="Times New Roman"/>
        </w:rPr>
        <w:t xml:space="preserve">Class </w:t>
      </w:r>
      <w:r>
        <w:rPr>
          <w:rFonts w:ascii="Times New Roman" w:hAnsi="Times New Roman" w:cs="Times New Roman"/>
        </w:rPr>
        <w:t>m</w:t>
      </w:r>
      <w:r w:rsidRPr="00290D5F">
        <w:rPr>
          <w:rFonts w:ascii="Times New Roman" w:hAnsi="Times New Roman" w:cs="Times New Roman"/>
        </w:rPr>
        <w:t>ember and cannot ask to be excluded</w:t>
      </w:r>
      <w:r w:rsidR="00D513E4">
        <w:rPr>
          <w:rFonts w:ascii="Times New Roman" w:hAnsi="Times New Roman" w:cs="Times New Roman"/>
        </w:rPr>
        <w:t xml:space="preserve"> from the Certified Class or the Settlement</w:t>
      </w:r>
      <w:r w:rsidR="00751D05">
        <w:rPr>
          <w:rFonts w:ascii="Times New Roman" w:hAnsi="Times New Roman" w:cs="Times New Roman"/>
        </w:rPr>
        <w:t>s</w:t>
      </w:r>
      <w:r w:rsidR="00D513E4">
        <w:rPr>
          <w:rFonts w:ascii="Times New Roman" w:hAnsi="Times New Roman" w:cs="Times New Roman"/>
        </w:rPr>
        <w:t xml:space="preserve"> with </w:t>
      </w:r>
      <w:r w:rsidR="00751D05">
        <w:rPr>
          <w:rFonts w:ascii="Times New Roman" w:hAnsi="Times New Roman" w:cs="Times New Roman"/>
        </w:rPr>
        <w:t xml:space="preserve">the Settling Defendants </w:t>
      </w:r>
      <w:r w:rsidRPr="00290D5F">
        <w:rPr>
          <w:rFonts w:ascii="Times New Roman" w:hAnsi="Times New Roman" w:cs="Times New Roman"/>
        </w:rPr>
        <w:t>now</w:t>
      </w:r>
      <w:r>
        <w:rPr>
          <w:rFonts w:ascii="Times New Roman" w:hAnsi="Times New Roman" w:cs="Times New Roman"/>
        </w:rPr>
        <w:t>.</w:t>
      </w:r>
    </w:p>
    <w:p w14:paraId="180863CC" w14:textId="17AB1D0C" w:rsidR="00765508" w:rsidRPr="008B53E4" w:rsidRDefault="00857BA2" w:rsidP="00954BC1">
      <w:pPr>
        <w:pStyle w:val="Heading2"/>
        <w:keepNext/>
        <w:spacing w:before="240" w:after="0" w:line="240" w:lineRule="auto"/>
        <w:rPr>
          <w:smallCaps/>
          <w:sz w:val="28"/>
          <w:szCs w:val="28"/>
        </w:rPr>
      </w:pPr>
      <w:bookmarkStart w:id="33" w:name="_Toc238121524"/>
      <w:r w:rsidRPr="008B53E4">
        <w:rPr>
          <w:smallCaps/>
          <w:sz w:val="28"/>
          <w:szCs w:val="28"/>
        </w:rPr>
        <w:t>The Benefits of the Settlement Agreement</w:t>
      </w:r>
      <w:r w:rsidR="0040105A">
        <w:rPr>
          <w:smallCaps/>
          <w:sz w:val="28"/>
          <w:szCs w:val="28"/>
        </w:rPr>
        <w:t>s</w:t>
      </w:r>
      <w:r w:rsidR="0038402B">
        <w:rPr>
          <w:smallCaps/>
          <w:sz w:val="28"/>
          <w:szCs w:val="28"/>
        </w:rPr>
        <w:t xml:space="preserve"> with Agri Sta</w:t>
      </w:r>
      <w:r w:rsidR="0038402B" w:rsidRPr="003A3C0A">
        <w:rPr>
          <w:smallCaps/>
          <w:sz w:val="28"/>
          <w:szCs w:val="28"/>
        </w:rPr>
        <w:t>ts</w:t>
      </w:r>
      <w:r w:rsidR="0040105A" w:rsidRPr="00F50FB4">
        <w:rPr>
          <w:smallCaps/>
          <w:sz w:val="28"/>
          <w:szCs w:val="28"/>
        </w:rPr>
        <w:t xml:space="preserve">, </w:t>
      </w:r>
      <w:r w:rsidR="00A417C4" w:rsidRPr="00F50FB4">
        <w:rPr>
          <w:smallCaps/>
          <w:sz w:val="28"/>
          <w:szCs w:val="28"/>
        </w:rPr>
        <w:t>House of Raeford, Prestage</w:t>
      </w:r>
      <w:r w:rsidR="00C52EC2">
        <w:rPr>
          <w:smallCaps/>
          <w:sz w:val="28"/>
          <w:szCs w:val="28"/>
        </w:rPr>
        <w:t>,</w:t>
      </w:r>
      <w:r w:rsidR="00661F2A">
        <w:rPr>
          <w:smallCaps/>
          <w:sz w:val="28"/>
          <w:szCs w:val="28"/>
        </w:rPr>
        <w:t xml:space="preserve"> JOTS,</w:t>
      </w:r>
      <w:r w:rsidR="001F0559">
        <w:rPr>
          <w:smallCaps/>
          <w:sz w:val="28"/>
          <w:szCs w:val="28"/>
        </w:rPr>
        <w:t xml:space="preserve"> </w:t>
      </w:r>
      <w:r w:rsidR="008A2444">
        <w:rPr>
          <w:smallCaps/>
          <w:sz w:val="28"/>
          <w:szCs w:val="28"/>
        </w:rPr>
        <w:t xml:space="preserve">Butterball, </w:t>
      </w:r>
      <w:r w:rsidR="001F0559" w:rsidRPr="001F0559">
        <w:rPr>
          <w:smallCaps/>
          <w:sz w:val="28"/>
          <w:szCs w:val="28"/>
        </w:rPr>
        <w:t>Foster Farms</w:t>
      </w:r>
      <w:r w:rsidR="001F0559">
        <w:rPr>
          <w:smallCaps/>
          <w:sz w:val="28"/>
          <w:szCs w:val="28"/>
        </w:rPr>
        <w:t>,</w:t>
      </w:r>
      <w:r w:rsidR="00C52EC2">
        <w:rPr>
          <w:smallCaps/>
          <w:sz w:val="28"/>
          <w:szCs w:val="28"/>
        </w:rPr>
        <w:t xml:space="preserve"> and Perdue</w:t>
      </w:r>
      <w:bookmarkEnd w:id="33"/>
    </w:p>
    <w:p w14:paraId="71C4E59C" w14:textId="77505E92" w:rsidR="00D31322" w:rsidRPr="009A35F5" w:rsidRDefault="00857BA2" w:rsidP="00954BC1">
      <w:pPr>
        <w:pStyle w:val="Heading3"/>
        <w:keepNext/>
        <w:spacing w:before="120" w:after="120"/>
      </w:pPr>
      <w:bookmarkStart w:id="34" w:name="_Toc238121525"/>
      <w:r w:rsidRPr="009A35F5">
        <w:t>What do</w:t>
      </w:r>
      <w:r w:rsidR="00212236" w:rsidRPr="009A35F5">
        <w:t>es</w:t>
      </w:r>
      <w:r w:rsidRPr="009A35F5">
        <w:t xml:space="preserve"> the Settlement with </w:t>
      </w:r>
      <w:r w:rsidR="00212236" w:rsidRPr="009A35F5">
        <w:t xml:space="preserve">Agri Stats </w:t>
      </w:r>
      <w:r w:rsidRPr="009A35F5">
        <w:t>provide?</w:t>
      </w:r>
      <w:bookmarkEnd w:id="34"/>
    </w:p>
    <w:p w14:paraId="20200B6F" w14:textId="5C9F20AC" w:rsidR="00660D03" w:rsidRPr="00015BE3" w:rsidRDefault="00857BA2" w:rsidP="001A5708">
      <w:pPr>
        <w:autoSpaceDE w:val="0"/>
        <w:autoSpaceDN w:val="0"/>
        <w:adjustRightInd w:val="0"/>
        <w:spacing w:after="0" w:line="240" w:lineRule="auto"/>
        <w:rPr>
          <w:rFonts w:ascii="Times New Roman" w:hAnsi="Times New Roman" w:cs="Times New Roman"/>
        </w:rPr>
      </w:pPr>
      <w:bookmarkStart w:id="35" w:name="_Hlk192836324"/>
      <w:r w:rsidRPr="00015BE3">
        <w:rPr>
          <w:rFonts w:ascii="Times New Roman" w:hAnsi="Times New Roman" w:cs="Times New Roman"/>
        </w:rPr>
        <w:t>If the Settlement</w:t>
      </w:r>
      <w:r w:rsidR="008C3DDA">
        <w:rPr>
          <w:rFonts w:ascii="Times New Roman" w:hAnsi="Times New Roman" w:cs="Times New Roman"/>
        </w:rPr>
        <w:t xml:space="preserve"> with Agri Stats</w:t>
      </w:r>
      <w:r w:rsidR="00212236" w:rsidRPr="00015BE3">
        <w:rPr>
          <w:rFonts w:ascii="Times New Roman" w:hAnsi="Times New Roman" w:cs="Times New Roman"/>
        </w:rPr>
        <w:t xml:space="preserve"> is</w:t>
      </w:r>
      <w:r w:rsidRPr="00015BE3">
        <w:rPr>
          <w:rFonts w:ascii="Times New Roman" w:hAnsi="Times New Roman" w:cs="Times New Roman"/>
        </w:rPr>
        <w:t xml:space="preserve"> approved</w:t>
      </w:r>
      <w:r w:rsidR="009F68B2">
        <w:rPr>
          <w:rFonts w:ascii="Times New Roman" w:hAnsi="Times New Roman" w:cs="Times New Roman"/>
        </w:rPr>
        <w:t xml:space="preserve"> and </w:t>
      </w:r>
      <w:r w:rsidR="00212236" w:rsidRPr="00015BE3">
        <w:rPr>
          <w:rFonts w:ascii="Times New Roman" w:hAnsi="Times New Roman" w:cs="Times New Roman"/>
        </w:rPr>
        <w:t xml:space="preserve">Agri Stats </w:t>
      </w:r>
      <w:r w:rsidR="00A37547" w:rsidRPr="00015BE3">
        <w:rPr>
          <w:rFonts w:ascii="Times New Roman" w:hAnsi="Times New Roman" w:cs="Times New Roman"/>
        </w:rPr>
        <w:t xml:space="preserve">decides to restart </w:t>
      </w:r>
      <w:r w:rsidR="00212236" w:rsidRPr="00015BE3">
        <w:rPr>
          <w:rFonts w:ascii="Times New Roman" w:hAnsi="Times New Roman" w:cs="Times New Roman"/>
        </w:rPr>
        <w:t xml:space="preserve">its reporting to the turkey industry (it stopped doing so after this lawsuit was filed), Agri Stats will make extensive changes to any reports it publishes </w:t>
      </w:r>
      <w:r w:rsidR="009F68B2">
        <w:rPr>
          <w:rFonts w:ascii="Times New Roman" w:hAnsi="Times New Roman" w:cs="Times New Roman"/>
        </w:rPr>
        <w:t>about</w:t>
      </w:r>
      <w:r w:rsidR="009F68B2" w:rsidRPr="00015BE3">
        <w:rPr>
          <w:rFonts w:ascii="Times New Roman" w:hAnsi="Times New Roman" w:cs="Times New Roman"/>
        </w:rPr>
        <w:t xml:space="preserve"> </w:t>
      </w:r>
      <w:r w:rsidR="00212236" w:rsidRPr="00015BE3">
        <w:rPr>
          <w:rFonts w:ascii="Times New Roman" w:hAnsi="Times New Roman" w:cs="Times New Roman"/>
        </w:rPr>
        <w:t xml:space="preserve">the turkey industry. For instance, Agri Stats will be prohibited from listing the </w:t>
      </w:r>
      <w:r w:rsidR="00212236" w:rsidRPr="00C047B3">
        <w:rPr>
          <w:rFonts w:ascii="Times New Roman" w:hAnsi="Times New Roman" w:cs="Times New Roman"/>
        </w:rPr>
        <w:t>names of the participants in each report on the front page</w:t>
      </w:r>
      <w:r w:rsidR="009F68B2" w:rsidRPr="00C047B3">
        <w:rPr>
          <w:rFonts w:ascii="Times New Roman" w:hAnsi="Times New Roman" w:cs="Times New Roman"/>
        </w:rPr>
        <w:t>,</w:t>
      </w:r>
      <w:r w:rsidR="00C246AD" w:rsidRPr="00C047B3">
        <w:rPr>
          <w:rFonts w:ascii="Times New Roman" w:hAnsi="Times New Roman" w:cs="Times New Roman"/>
        </w:rPr>
        <w:t xml:space="preserve"> </w:t>
      </w:r>
      <w:r w:rsidR="00EA17CC" w:rsidRPr="00C047B3">
        <w:rPr>
          <w:rFonts w:ascii="Times New Roman" w:hAnsi="Times New Roman" w:cs="Times New Roman"/>
        </w:rPr>
        <w:t xml:space="preserve">including </w:t>
      </w:r>
      <w:r w:rsidR="003D7EE0" w:rsidRPr="00C047B3">
        <w:rPr>
          <w:rFonts w:ascii="Times New Roman" w:hAnsi="Times New Roman" w:cs="Times New Roman"/>
        </w:rPr>
        <w:t>competi</w:t>
      </w:r>
      <w:r w:rsidR="00AF057A" w:rsidRPr="00C047B3">
        <w:rPr>
          <w:rFonts w:ascii="Times New Roman" w:hAnsi="Times New Roman" w:cs="Times New Roman"/>
        </w:rPr>
        <w:t>tor- or plant-level price or production volume data in its reports</w:t>
      </w:r>
      <w:r w:rsidR="00714E6A" w:rsidRPr="00C047B3">
        <w:rPr>
          <w:rFonts w:ascii="Times New Roman" w:hAnsi="Times New Roman" w:cs="Times New Roman"/>
        </w:rPr>
        <w:t>, and assisting</w:t>
      </w:r>
      <w:r w:rsidR="00BE45F0" w:rsidRPr="00C047B3">
        <w:rPr>
          <w:rFonts w:ascii="Times New Roman" w:hAnsi="Times New Roman" w:cs="Times New Roman"/>
        </w:rPr>
        <w:t xml:space="preserve"> with the</w:t>
      </w:r>
      <w:r w:rsidR="00345D99" w:rsidRPr="00C047B3">
        <w:rPr>
          <w:rFonts w:ascii="Times New Roman" w:hAnsi="Times New Roman" w:cs="Times New Roman"/>
        </w:rPr>
        <w:t xml:space="preserve"> deanonymization of turkey report subscriber data</w:t>
      </w:r>
      <w:r w:rsidR="00AF057A" w:rsidRPr="00C047B3">
        <w:rPr>
          <w:rFonts w:ascii="Times New Roman" w:hAnsi="Times New Roman" w:cs="Times New Roman"/>
        </w:rPr>
        <w:t>.</w:t>
      </w:r>
      <w:r w:rsidR="00212236" w:rsidRPr="00C047B3">
        <w:rPr>
          <w:rFonts w:ascii="Times New Roman" w:hAnsi="Times New Roman" w:cs="Times New Roman"/>
        </w:rPr>
        <w:t xml:space="preserve"> </w:t>
      </w:r>
      <w:r w:rsidR="00E26E75" w:rsidRPr="00C047B3">
        <w:rPr>
          <w:rFonts w:ascii="Times New Roman" w:hAnsi="Times New Roman" w:cs="Times New Roman"/>
        </w:rPr>
        <w:t xml:space="preserve">The </w:t>
      </w:r>
      <w:r w:rsidR="009F68B2" w:rsidRPr="00C047B3">
        <w:rPr>
          <w:rFonts w:ascii="Times New Roman" w:hAnsi="Times New Roman" w:cs="Times New Roman"/>
        </w:rPr>
        <w:t>S</w:t>
      </w:r>
      <w:r w:rsidR="00E26E75" w:rsidRPr="00C047B3">
        <w:rPr>
          <w:rFonts w:ascii="Times New Roman" w:hAnsi="Times New Roman" w:cs="Times New Roman"/>
        </w:rPr>
        <w:t xml:space="preserve">ettlement </w:t>
      </w:r>
      <w:r w:rsidR="009F68B2" w:rsidRPr="00C047B3">
        <w:rPr>
          <w:rFonts w:ascii="Times New Roman" w:hAnsi="Times New Roman" w:cs="Times New Roman"/>
        </w:rPr>
        <w:t>A</w:t>
      </w:r>
      <w:r w:rsidR="00E26E75" w:rsidRPr="00C047B3">
        <w:rPr>
          <w:rFonts w:ascii="Times New Roman" w:hAnsi="Times New Roman" w:cs="Times New Roman"/>
        </w:rPr>
        <w:t xml:space="preserve">greement has </w:t>
      </w:r>
      <w:r w:rsidR="009F68B2" w:rsidRPr="00C047B3">
        <w:rPr>
          <w:rFonts w:ascii="Times New Roman" w:hAnsi="Times New Roman" w:cs="Times New Roman"/>
        </w:rPr>
        <w:t xml:space="preserve">more </w:t>
      </w:r>
      <w:r w:rsidR="00E26E75" w:rsidRPr="00C047B3">
        <w:rPr>
          <w:rFonts w:ascii="Times New Roman" w:hAnsi="Times New Roman" w:cs="Times New Roman"/>
        </w:rPr>
        <w:t>detail</w:t>
      </w:r>
      <w:r w:rsidR="009F68B2" w:rsidRPr="00C047B3">
        <w:rPr>
          <w:rFonts w:ascii="Times New Roman" w:hAnsi="Times New Roman" w:cs="Times New Roman"/>
        </w:rPr>
        <w:t>s</w:t>
      </w:r>
      <w:r w:rsidR="00E26E75" w:rsidRPr="00C047B3">
        <w:rPr>
          <w:rFonts w:ascii="Times New Roman" w:hAnsi="Times New Roman" w:cs="Times New Roman"/>
        </w:rPr>
        <w:t xml:space="preserve"> on Agri </w:t>
      </w:r>
      <w:proofErr w:type="gramStart"/>
      <w:r w:rsidR="00E26E75" w:rsidRPr="00C047B3">
        <w:rPr>
          <w:rFonts w:ascii="Times New Roman" w:hAnsi="Times New Roman" w:cs="Times New Roman"/>
        </w:rPr>
        <w:t>Stats’</w:t>
      </w:r>
      <w:proofErr w:type="gramEnd"/>
      <w:r w:rsidR="00E26E75" w:rsidRPr="00C047B3">
        <w:rPr>
          <w:rFonts w:ascii="Times New Roman" w:hAnsi="Times New Roman" w:cs="Times New Roman"/>
        </w:rPr>
        <w:t xml:space="preserve"> agreed conduct reform</w:t>
      </w:r>
      <w:r w:rsidR="009F68B2" w:rsidRPr="00C047B3">
        <w:rPr>
          <w:rFonts w:ascii="Times New Roman" w:hAnsi="Times New Roman" w:cs="Times New Roman"/>
        </w:rPr>
        <w:t xml:space="preserve"> (or changes to their </w:t>
      </w:r>
      <w:r w:rsidR="00B03389" w:rsidRPr="00C047B3">
        <w:rPr>
          <w:rFonts w:ascii="Times New Roman" w:hAnsi="Times New Roman" w:cs="Times New Roman"/>
        </w:rPr>
        <w:t>future reporting</w:t>
      </w:r>
      <w:r w:rsidR="009F68B2" w:rsidRPr="00C047B3">
        <w:rPr>
          <w:rFonts w:ascii="Times New Roman" w:hAnsi="Times New Roman" w:cs="Times New Roman"/>
        </w:rPr>
        <w:t xml:space="preserve"> practices)</w:t>
      </w:r>
      <w:r w:rsidR="00E26E75" w:rsidRPr="00C047B3">
        <w:rPr>
          <w:rFonts w:ascii="Times New Roman" w:hAnsi="Times New Roman" w:cs="Times New Roman"/>
        </w:rPr>
        <w:t xml:space="preserve">. Please </w:t>
      </w:r>
      <w:r w:rsidR="009F68B2" w:rsidRPr="00C047B3">
        <w:rPr>
          <w:rFonts w:ascii="Times New Roman" w:hAnsi="Times New Roman" w:cs="Times New Roman"/>
        </w:rPr>
        <w:t>visit</w:t>
      </w:r>
      <w:r w:rsidR="00E26E75" w:rsidRPr="00C047B3">
        <w:rPr>
          <w:rFonts w:ascii="Times New Roman" w:hAnsi="Times New Roman" w:cs="Times New Roman"/>
        </w:rPr>
        <w:t xml:space="preserve"> </w:t>
      </w:r>
      <w:r w:rsidR="007132B4" w:rsidRPr="001E0DA7">
        <w:rPr>
          <w:rFonts w:ascii="Times New Roman" w:hAnsi="Times New Roman" w:cs="Times New Roman"/>
          <w:u w:val="single"/>
        </w:rPr>
        <w:t>www.TurkeyLitigation.com</w:t>
      </w:r>
      <w:r w:rsidR="00E26E75" w:rsidRPr="00C047B3">
        <w:rPr>
          <w:rFonts w:ascii="Times New Roman" w:hAnsi="Times New Roman" w:cs="Times New Roman"/>
        </w:rPr>
        <w:t xml:space="preserve"> to review</w:t>
      </w:r>
      <w:r w:rsidR="00E26E75" w:rsidRPr="00015BE3">
        <w:rPr>
          <w:rFonts w:ascii="Times New Roman" w:hAnsi="Times New Roman" w:cs="Times New Roman"/>
        </w:rPr>
        <w:t xml:space="preserve"> the</w:t>
      </w:r>
      <w:r w:rsidR="009F68B2">
        <w:rPr>
          <w:rFonts w:ascii="Times New Roman" w:hAnsi="Times New Roman" w:cs="Times New Roman"/>
        </w:rPr>
        <w:t xml:space="preserve"> entire</w:t>
      </w:r>
      <w:r w:rsidR="00E26E75" w:rsidRPr="00015BE3">
        <w:rPr>
          <w:rFonts w:ascii="Times New Roman" w:hAnsi="Times New Roman" w:cs="Times New Roman"/>
        </w:rPr>
        <w:t xml:space="preserve"> </w:t>
      </w:r>
      <w:r w:rsidR="009F68B2">
        <w:rPr>
          <w:rFonts w:ascii="Times New Roman" w:hAnsi="Times New Roman" w:cs="Times New Roman"/>
        </w:rPr>
        <w:t>S</w:t>
      </w:r>
      <w:r w:rsidR="00E26E75" w:rsidRPr="00015BE3">
        <w:rPr>
          <w:rFonts w:ascii="Times New Roman" w:hAnsi="Times New Roman" w:cs="Times New Roman"/>
        </w:rPr>
        <w:t xml:space="preserve">ettlement </w:t>
      </w:r>
      <w:r w:rsidR="009F68B2">
        <w:rPr>
          <w:rFonts w:ascii="Times New Roman" w:hAnsi="Times New Roman" w:cs="Times New Roman"/>
        </w:rPr>
        <w:t>A</w:t>
      </w:r>
      <w:r w:rsidR="00E26E75" w:rsidRPr="00015BE3">
        <w:rPr>
          <w:rFonts w:ascii="Times New Roman" w:hAnsi="Times New Roman" w:cs="Times New Roman"/>
        </w:rPr>
        <w:t xml:space="preserve">greement.  </w:t>
      </w:r>
      <w:r w:rsidR="00212236" w:rsidRPr="00015BE3">
        <w:rPr>
          <w:rFonts w:ascii="Times New Roman" w:hAnsi="Times New Roman" w:cs="Times New Roman"/>
        </w:rPr>
        <w:t xml:space="preserve"> </w:t>
      </w:r>
    </w:p>
    <w:p w14:paraId="47230621" w14:textId="77777777" w:rsidR="00041294" w:rsidRPr="00015BE3" w:rsidRDefault="00041294" w:rsidP="00041294">
      <w:pPr>
        <w:pStyle w:val="BodyText"/>
        <w:spacing w:after="60" w:line="240" w:lineRule="auto"/>
        <w:ind w:firstLine="0"/>
        <w:rPr>
          <w:sz w:val="22"/>
          <w:szCs w:val="22"/>
          <w:lang w:bidi="ar-SA"/>
        </w:rPr>
      </w:pPr>
    </w:p>
    <w:p w14:paraId="30BF08B7" w14:textId="4D0D92B1" w:rsidR="00660D03" w:rsidRPr="00015BE3" w:rsidRDefault="00660D03" w:rsidP="00041294">
      <w:pPr>
        <w:pStyle w:val="BodyText"/>
        <w:spacing w:after="60" w:line="240" w:lineRule="auto"/>
        <w:ind w:firstLine="0"/>
        <w:rPr>
          <w:sz w:val="22"/>
          <w:szCs w:val="22"/>
          <w:lang w:bidi="ar-SA"/>
        </w:rPr>
      </w:pPr>
      <w:r w:rsidRPr="00015BE3">
        <w:rPr>
          <w:sz w:val="22"/>
          <w:szCs w:val="22"/>
          <w:lang w:bidi="ar-SA"/>
        </w:rPr>
        <w:t xml:space="preserve">The Settlement provides for a significant </w:t>
      </w:r>
      <w:r w:rsidR="001C0AD1" w:rsidRPr="00015BE3">
        <w:rPr>
          <w:sz w:val="22"/>
          <w:szCs w:val="22"/>
          <w:lang w:bidi="ar-SA"/>
        </w:rPr>
        <w:t xml:space="preserve">degree </w:t>
      </w:r>
      <w:r w:rsidRPr="00015BE3">
        <w:rPr>
          <w:sz w:val="22"/>
          <w:szCs w:val="22"/>
          <w:lang w:bidi="ar-SA"/>
        </w:rPr>
        <w:t xml:space="preserve">of conduct reform that </w:t>
      </w:r>
      <w:r w:rsidR="00836F3E">
        <w:rPr>
          <w:sz w:val="22"/>
          <w:szCs w:val="22"/>
          <w:lang w:bidi="ar-SA"/>
        </w:rPr>
        <w:t>Direct Purchaser Plaintiffs</w:t>
      </w:r>
      <w:r w:rsidR="00836F3E" w:rsidRPr="00015BE3">
        <w:rPr>
          <w:sz w:val="22"/>
          <w:szCs w:val="22"/>
          <w:lang w:bidi="ar-SA"/>
        </w:rPr>
        <w:t xml:space="preserve"> </w:t>
      </w:r>
      <w:r w:rsidRPr="00015BE3">
        <w:rPr>
          <w:sz w:val="22"/>
          <w:szCs w:val="22"/>
          <w:lang w:bidi="ar-SA"/>
        </w:rPr>
        <w:t xml:space="preserve">believe will address the concerns </w:t>
      </w:r>
      <w:r w:rsidR="004D54C3" w:rsidRPr="00015BE3">
        <w:rPr>
          <w:sz w:val="22"/>
          <w:szCs w:val="22"/>
          <w:lang w:bidi="ar-SA"/>
        </w:rPr>
        <w:t>involving Agri Stats’ turkey industry reports</w:t>
      </w:r>
      <w:r w:rsidRPr="00015BE3">
        <w:rPr>
          <w:sz w:val="22"/>
          <w:szCs w:val="22"/>
          <w:lang w:bidi="ar-SA"/>
        </w:rPr>
        <w:t>, including</w:t>
      </w:r>
      <w:r w:rsidR="004D54C3" w:rsidRPr="00015BE3">
        <w:rPr>
          <w:sz w:val="22"/>
          <w:szCs w:val="22"/>
          <w:lang w:bidi="ar-SA"/>
        </w:rPr>
        <w:t xml:space="preserve"> requiring that if Agri Stats restarts its turkey industry reports, for a period of five years it must</w:t>
      </w:r>
      <w:r w:rsidRPr="00015BE3">
        <w:rPr>
          <w:sz w:val="22"/>
          <w:szCs w:val="22"/>
          <w:lang w:bidi="ar-SA"/>
        </w:rPr>
        <w:t xml:space="preserve">: </w:t>
      </w:r>
    </w:p>
    <w:p w14:paraId="1F6A9108" w14:textId="6CE0C7A1" w:rsidR="00F9690A" w:rsidRDefault="00660D03" w:rsidP="001F4316">
      <w:pPr>
        <w:pStyle w:val="BodyText"/>
        <w:numPr>
          <w:ilvl w:val="1"/>
          <w:numId w:val="19"/>
        </w:numPr>
        <w:spacing w:after="120" w:line="240" w:lineRule="auto"/>
        <w:ind w:right="720" w:hanging="720"/>
        <w:rPr>
          <w:sz w:val="22"/>
          <w:szCs w:val="22"/>
        </w:rPr>
      </w:pPr>
      <w:r w:rsidRPr="70967E20" w:rsidDel="00660D03">
        <w:rPr>
          <w:sz w:val="22"/>
          <w:szCs w:val="22"/>
        </w:rPr>
        <w:t>Retain an experienced outside attorney with responsibility for antitrust compliance.</w:t>
      </w:r>
    </w:p>
    <w:p w14:paraId="79FE8429" w14:textId="532D0608" w:rsidR="177A3BF3" w:rsidRDefault="177A3BF3" w:rsidP="001F4316">
      <w:pPr>
        <w:pStyle w:val="BodyText"/>
        <w:numPr>
          <w:ilvl w:val="1"/>
          <w:numId w:val="19"/>
        </w:numPr>
        <w:spacing w:after="120" w:line="240" w:lineRule="auto"/>
        <w:ind w:right="720" w:hanging="720"/>
      </w:pPr>
      <w:r w:rsidRPr="70967E20">
        <w:rPr>
          <w:sz w:val="22"/>
          <w:szCs w:val="22"/>
        </w:rPr>
        <w:t>Conduct annual employee antitrust compliance training.</w:t>
      </w:r>
    </w:p>
    <w:p w14:paraId="2E57013D" w14:textId="50BE6EA0" w:rsidR="177A3BF3" w:rsidRDefault="177A3BF3" w:rsidP="001F4316">
      <w:pPr>
        <w:pStyle w:val="BodyText"/>
        <w:numPr>
          <w:ilvl w:val="1"/>
          <w:numId w:val="19"/>
        </w:numPr>
        <w:spacing w:after="120" w:line="240" w:lineRule="auto"/>
        <w:ind w:right="720" w:hanging="720"/>
      </w:pPr>
      <w:r w:rsidRPr="70967E20">
        <w:rPr>
          <w:sz w:val="22"/>
          <w:szCs w:val="22"/>
        </w:rPr>
        <w:t>Implement a written antitrust compliance policy and training:</w:t>
      </w:r>
    </w:p>
    <w:p w14:paraId="4F902B1A" w14:textId="5B975F9B" w:rsidR="177A3BF3" w:rsidRDefault="177A3BF3" w:rsidP="001F4316">
      <w:pPr>
        <w:pStyle w:val="BodyText"/>
        <w:numPr>
          <w:ilvl w:val="2"/>
          <w:numId w:val="19"/>
        </w:numPr>
        <w:spacing w:after="120" w:line="240" w:lineRule="auto"/>
        <w:ind w:right="720" w:hanging="720"/>
      </w:pPr>
      <w:r w:rsidRPr="70967E20">
        <w:rPr>
          <w:sz w:val="22"/>
          <w:szCs w:val="22"/>
        </w:rPr>
        <w:t>Prohibiting Agri Stats and its employees from disclosing to a competitor of a turkey subscriber, orally or in writing (including through custom reports), any non-public information collected from a turkey subscriber other than the anonymized information disclosed in Agri Stats’ reports;</w:t>
      </w:r>
    </w:p>
    <w:p w14:paraId="1DF7D273" w14:textId="4550F534" w:rsidR="177A3BF3" w:rsidRDefault="177A3BF3" w:rsidP="001F4316">
      <w:pPr>
        <w:pStyle w:val="BodyText"/>
        <w:numPr>
          <w:ilvl w:val="2"/>
          <w:numId w:val="19"/>
        </w:numPr>
        <w:spacing w:after="120" w:line="240" w:lineRule="auto"/>
        <w:ind w:right="720" w:hanging="720"/>
      </w:pPr>
      <w:r w:rsidRPr="70967E20">
        <w:rPr>
          <w:sz w:val="22"/>
          <w:szCs w:val="22"/>
        </w:rPr>
        <w:t>Prohibiting any Agri Stats turkey report from containing actual competitor- or plant-level price or production volume data.</w:t>
      </w:r>
    </w:p>
    <w:p w14:paraId="530A25CF" w14:textId="4D29EC47" w:rsidR="177A3BF3" w:rsidRDefault="177A3BF3" w:rsidP="001F4316">
      <w:pPr>
        <w:pStyle w:val="BodyText"/>
        <w:numPr>
          <w:ilvl w:val="2"/>
          <w:numId w:val="19"/>
        </w:numPr>
        <w:spacing w:after="120" w:line="240" w:lineRule="auto"/>
        <w:ind w:right="720" w:hanging="720"/>
      </w:pPr>
      <w:r w:rsidRPr="70967E20">
        <w:rPr>
          <w:sz w:val="22"/>
          <w:szCs w:val="22"/>
        </w:rPr>
        <w:t xml:space="preserve">Implementing data security measures to prevent turkey customer employees who transition from firm A to firm B from accessing firm A data. </w:t>
      </w:r>
    </w:p>
    <w:p w14:paraId="104D985A" w14:textId="7495E90D" w:rsidR="177A3BF3" w:rsidRDefault="177A3BF3" w:rsidP="001F4316">
      <w:pPr>
        <w:pStyle w:val="BodyText"/>
        <w:numPr>
          <w:ilvl w:val="2"/>
          <w:numId w:val="19"/>
        </w:numPr>
        <w:spacing w:after="120" w:line="240" w:lineRule="auto"/>
        <w:ind w:right="720" w:hanging="720"/>
      </w:pPr>
      <w:r w:rsidRPr="70967E20">
        <w:rPr>
          <w:sz w:val="22"/>
          <w:szCs w:val="22"/>
        </w:rPr>
        <w:t xml:space="preserve">Implementing data security measures to prevent Agri Stats employees who transition to a customer firm from accessing non-public or non-anonymized Agri Stats data. </w:t>
      </w:r>
    </w:p>
    <w:p w14:paraId="61319ABC" w14:textId="7B058842" w:rsidR="177A3BF3" w:rsidRDefault="177A3BF3" w:rsidP="001F4316">
      <w:pPr>
        <w:pStyle w:val="BodyText"/>
        <w:numPr>
          <w:ilvl w:val="2"/>
          <w:numId w:val="19"/>
        </w:numPr>
        <w:spacing w:after="120" w:line="240" w:lineRule="auto"/>
        <w:ind w:right="720" w:hanging="720"/>
      </w:pPr>
      <w:r w:rsidRPr="70967E20">
        <w:rPr>
          <w:sz w:val="22"/>
          <w:szCs w:val="22"/>
        </w:rPr>
        <w:t>Prohibiting Agri Stats and its employees from assisting with identifying and/or de-anonymizing turkey subscriber data in Agri Stats’ reports;</w:t>
      </w:r>
    </w:p>
    <w:p w14:paraId="4DBE3727" w14:textId="08AC8DD1" w:rsidR="177A3BF3" w:rsidRDefault="177A3BF3" w:rsidP="001F4316">
      <w:pPr>
        <w:pStyle w:val="BodyText"/>
        <w:numPr>
          <w:ilvl w:val="2"/>
          <w:numId w:val="19"/>
        </w:numPr>
        <w:spacing w:after="120" w:line="240" w:lineRule="auto"/>
        <w:ind w:right="720" w:hanging="720"/>
      </w:pPr>
      <w:r w:rsidRPr="70967E20">
        <w:rPr>
          <w:sz w:val="22"/>
          <w:szCs w:val="22"/>
        </w:rPr>
        <w:t>Ensuring that all data values within all data fields in Agri Stats turkey reports consist of data from at least three entities</w:t>
      </w:r>
      <w:r w:rsidR="0073651F">
        <w:rPr>
          <w:rStyle w:val="FootnoteReference"/>
          <w:sz w:val="22"/>
          <w:szCs w:val="22"/>
        </w:rPr>
        <w:footnoteReference w:id="2"/>
      </w:r>
      <w:r w:rsidR="0073651F">
        <w:t xml:space="preserve"> </w:t>
      </w:r>
      <w:r w:rsidRPr="70967E20">
        <w:rPr>
          <w:sz w:val="22"/>
          <w:szCs w:val="22"/>
        </w:rPr>
        <w:t>with no entity representing more than 70% of the data, except for quartile data fields and plant-level data fields (that are not removed as set forth in Exhibit A, as discussed below);</w:t>
      </w:r>
    </w:p>
    <w:p w14:paraId="4DCCE9A3" w14:textId="2A582BBE" w:rsidR="177A3BF3" w:rsidRDefault="177A3BF3" w:rsidP="001F4316">
      <w:pPr>
        <w:pStyle w:val="BodyText"/>
        <w:numPr>
          <w:ilvl w:val="2"/>
          <w:numId w:val="19"/>
        </w:numPr>
        <w:spacing w:after="120" w:line="240" w:lineRule="auto"/>
        <w:ind w:right="720" w:hanging="720"/>
      </w:pPr>
      <w:r w:rsidRPr="70967E20">
        <w:rPr>
          <w:sz w:val="22"/>
          <w:szCs w:val="22"/>
        </w:rPr>
        <w:t xml:space="preserve">Agri Stats will suppress any fields that have categorical values (for example a field that takes on values of YES and NO, or a plant shift field which lists the shifts a plant operates, or the breed processed at a particular plant) if any given value of that category has fewer than three firms. If, at any time, the number of plants increases or the number of firms that take on a particular value increases, the field </w:t>
      </w:r>
      <w:r w:rsidRPr="70967E20">
        <w:rPr>
          <w:sz w:val="22"/>
          <w:szCs w:val="22"/>
        </w:rPr>
        <w:lastRenderedPageBreak/>
        <w:t>no longer needs to be suppressed. Conversely if the number of plants decreases or the number of firms that take on a particular value decreases such that fewer than three firms take on a particular value, the field will be suppressed even if it had not been in the past; and</w:t>
      </w:r>
    </w:p>
    <w:p w14:paraId="1D62B90F" w14:textId="5AA9CFAC" w:rsidR="177A3BF3" w:rsidRDefault="177A3BF3" w:rsidP="001F4316">
      <w:pPr>
        <w:pStyle w:val="BodyText"/>
        <w:numPr>
          <w:ilvl w:val="2"/>
          <w:numId w:val="19"/>
        </w:numPr>
        <w:spacing w:after="120" w:line="240" w:lineRule="auto"/>
        <w:ind w:right="720" w:hanging="720"/>
      </w:pPr>
      <w:r w:rsidRPr="70967E20">
        <w:rPr>
          <w:sz w:val="22"/>
          <w:szCs w:val="22"/>
        </w:rPr>
        <w:t xml:space="preserve">Requiring that, other than data available for anyone to purchase as set forth below, every data field in Agri Stats turkey reports shall be composed of data that is at least 45 days old on average. </w:t>
      </w:r>
    </w:p>
    <w:p w14:paraId="23C8EAB0" w14:textId="2DF2F2CA" w:rsidR="177A3BF3" w:rsidRDefault="177A3BF3" w:rsidP="001F4316">
      <w:pPr>
        <w:pStyle w:val="BodyText"/>
        <w:numPr>
          <w:ilvl w:val="1"/>
          <w:numId w:val="19"/>
        </w:numPr>
        <w:spacing w:after="120" w:line="240" w:lineRule="auto"/>
        <w:ind w:right="720" w:hanging="720"/>
      </w:pPr>
      <w:r w:rsidRPr="70967E20">
        <w:rPr>
          <w:sz w:val="22"/>
          <w:szCs w:val="22"/>
        </w:rPr>
        <w:t>Implement provisions protecting confidentiality of competitor data in Agri Stats turkey customer contracts.</w:t>
      </w:r>
    </w:p>
    <w:p w14:paraId="1B7E7F5B" w14:textId="3645F265" w:rsidR="177A3BF3" w:rsidRDefault="177A3BF3" w:rsidP="001F4316">
      <w:pPr>
        <w:pStyle w:val="BodyText"/>
        <w:numPr>
          <w:ilvl w:val="1"/>
          <w:numId w:val="19"/>
        </w:numPr>
        <w:spacing w:after="120" w:line="240" w:lineRule="auto"/>
        <w:ind w:right="720" w:hanging="720"/>
      </w:pPr>
      <w:r w:rsidRPr="70967E20">
        <w:rPr>
          <w:sz w:val="22"/>
          <w:szCs w:val="22"/>
        </w:rPr>
        <w:t xml:space="preserve">Remove all participant lists in turkey reports. </w:t>
      </w:r>
    </w:p>
    <w:p w14:paraId="7E713FA7" w14:textId="3DA846F9" w:rsidR="177A3BF3" w:rsidRDefault="177A3BF3" w:rsidP="001F4316">
      <w:pPr>
        <w:pStyle w:val="BodyText"/>
        <w:numPr>
          <w:ilvl w:val="1"/>
          <w:numId w:val="19"/>
        </w:numPr>
        <w:spacing w:after="120" w:line="240" w:lineRule="auto"/>
        <w:ind w:right="720" w:hanging="720"/>
      </w:pPr>
      <w:r w:rsidRPr="70967E20">
        <w:rPr>
          <w:sz w:val="22"/>
          <w:szCs w:val="22"/>
        </w:rPr>
        <w:t>Remove all flags in turkey reports.</w:t>
      </w:r>
    </w:p>
    <w:p w14:paraId="1EFDB9ED" w14:textId="4F17A5A8" w:rsidR="177A3BF3" w:rsidRDefault="177A3BF3" w:rsidP="001F4316">
      <w:pPr>
        <w:pStyle w:val="BodyText"/>
        <w:numPr>
          <w:ilvl w:val="1"/>
          <w:numId w:val="19"/>
        </w:numPr>
        <w:spacing w:after="120" w:line="240" w:lineRule="auto"/>
        <w:ind w:right="720" w:hanging="720"/>
      </w:pPr>
      <w:r w:rsidRPr="70967E20">
        <w:rPr>
          <w:sz w:val="22"/>
          <w:szCs w:val="22"/>
        </w:rPr>
        <w:t xml:space="preserve">Remove in the turkey reports made available to a report recipient all plant-level production-related data fields identified in Exhibit A for turkey subscribers other than the report recipient. Notwithstanding the foregoing, Agri Stats may provide to a subscriber a subscriber’s rank and percentile for these data fields. </w:t>
      </w:r>
    </w:p>
    <w:p w14:paraId="5BA7F200" w14:textId="72F6EEAD" w:rsidR="177A3BF3" w:rsidRDefault="177A3BF3" w:rsidP="001F4316">
      <w:pPr>
        <w:pStyle w:val="BodyText"/>
        <w:numPr>
          <w:ilvl w:val="1"/>
          <w:numId w:val="19"/>
        </w:numPr>
        <w:spacing w:after="120" w:line="240" w:lineRule="auto"/>
        <w:ind w:right="720" w:hanging="720"/>
      </w:pPr>
      <w:r w:rsidRPr="70967E20">
        <w:rPr>
          <w:sz w:val="22"/>
          <w:szCs w:val="22"/>
        </w:rPr>
        <w:t xml:space="preserve">Modify the turkey reports as necessary to (1) delete variance fields and/or (2) suppress “linking” of data fields across reports that would otherwise disclose the plant-level data field identified in Exhibit A. </w:t>
      </w:r>
    </w:p>
    <w:p w14:paraId="6CA0C93C" w14:textId="3B58A1C5" w:rsidR="177A3BF3" w:rsidRDefault="177A3BF3" w:rsidP="001F4316">
      <w:pPr>
        <w:pStyle w:val="BodyText"/>
        <w:numPr>
          <w:ilvl w:val="1"/>
          <w:numId w:val="19"/>
        </w:numPr>
        <w:spacing w:after="120" w:line="240" w:lineRule="auto"/>
        <w:ind w:right="720" w:hanging="720"/>
      </w:pPr>
      <w:r w:rsidRPr="70967E20">
        <w:rPr>
          <w:sz w:val="22"/>
          <w:szCs w:val="22"/>
        </w:rPr>
        <w:t xml:space="preserve">Nothing in this Settlement Agreement prohibits or limits EMI’s ability to provide nationwide average price data by product category for anyone (including consumers) to purchase.  Agri Stats also shall publish a turkey performance report containing the production-related data fields identified in Exhibit B for anyone (including consumers) to purchase. Neither Agri Stats nor EMI may refuse a purchase of such reports on the basis that the purchaser is not a protein producer unless the persons or entities have unresolved claims pending against Agri Stats. The prices for such reports shall be no more than the average price being charged to Agri Stats’ or EMI’s regular customers as of the date of purchase. Except as set forth in this paragraph, nothing in this Settlement Agreement shall prohibit Agri Stats or EMI from adjusting or altering prices to any customer or adjusting other terms and conditions of purchase from time to time in its sole discretion. Such reports shall be made available without requiring the submission of data from subscribers, except that Agri Stats and EMI may continue to require processors to submit data. </w:t>
      </w:r>
    </w:p>
    <w:p w14:paraId="42DA3658" w14:textId="4C771F33" w:rsidR="177A3BF3" w:rsidRDefault="177A3BF3" w:rsidP="001F4316">
      <w:pPr>
        <w:pStyle w:val="BodyText"/>
        <w:numPr>
          <w:ilvl w:val="1"/>
          <w:numId w:val="19"/>
        </w:numPr>
        <w:spacing w:after="120" w:line="240" w:lineRule="auto"/>
        <w:ind w:right="720" w:hanging="720"/>
      </w:pPr>
      <w:r w:rsidRPr="70967E20">
        <w:rPr>
          <w:sz w:val="22"/>
          <w:szCs w:val="22"/>
        </w:rPr>
        <w:t xml:space="preserve">Agri Stats will not introduce any averages in any turkey reports or subsections that do not comply with the 3 entity / 70% rule set forth above. </w:t>
      </w:r>
    </w:p>
    <w:p w14:paraId="35FF45A5" w14:textId="1E0985B0" w:rsidR="177A3BF3" w:rsidRDefault="177A3BF3" w:rsidP="001F4316">
      <w:pPr>
        <w:pStyle w:val="BodyText"/>
        <w:numPr>
          <w:ilvl w:val="1"/>
          <w:numId w:val="19"/>
        </w:numPr>
        <w:spacing w:after="120" w:line="240" w:lineRule="auto"/>
        <w:ind w:right="720" w:hanging="720"/>
      </w:pPr>
      <w:r w:rsidRPr="70967E20">
        <w:rPr>
          <w:sz w:val="22"/>
          <w:szCs w:val="22"/>
        </w:rPr>
        <w:t xml:space="preserve">Agri Stats will give class counsel two weeks’ notice in the unforeseen event that turkey reports resume. </w:t>
      </w:r>
    </w:p>
    <w:p w14:paraId="2AA3CBD6" w14:textId="54DD5B71" w:rsidR="177A3BF3" w:rsidRDefault="177A3BF3" w:rsidP="001F4316">
      <w:pPr>
        <w:pStyle w:val="BodyText"/>
        <w:numPr>
          <w:ilvl w:val="1"/>
          <w:numId w:val="19"/>
        </w:numPr>
        <w:spacing w:after="120" w:line="240" w:lineRule="auto"/>
        <w:ind w:right="720" w:hanging="720"/>
      </w:pPr>
      <w:r w:rsidRPr="70967E20">
        <w:rPr>
          <w:sz w:val="22"/>
          <w:szCs w:val="22"/>
        </w:rPr>
        <w:t>No non-public export data collected from a subscriber will be provided to any competitor other than the information disclosed in Agri Stats’ regular turkey reports.</w:t>
      </w:r>
    </w:p>
    <w:p w14:paraId="69595C4E" w14:textId="136F40F8" w:rsidR="177A3BF3" w:rsidRDefault="177A3BF3" w:rsidP="001F4316">
      <w:pPr>
        <w:pStyle w:val="BodyText"/>
        <w:numPr>
          <w:ilvl w:val="1"/>
          <w:numId w:val="19"/>
        </w:numPr>
        <w:spacing w:after="120" w:line="240" w:lineRule="auto"/>
        <w:ind w:right="720" w:hanging="720"/>
      </w:pPr>
      <w:r w:rsidRPr="70967E20">
        <w:rPr>
          <w:sz w:val="22"/>
          <w:szCs w:val="22"/>
        </w:rPr>
        <w:t xml:space="preserve">Agri Stats will provide no forward-looking industry forecasts to turkey processors, including regarding how future industry production decisions might impact future prices or profitability. For the avoidance of doubt, nothing in the Settlement Agreement prohibits or limits EMI’s ability to provide forward-looking industry forecasts based on publicly available data for anyone (including consumers) to purchase and EMI may not refuse such a purchase on the basis that the purchaser is not a protein producer unless the persons or entities have unresolved claims pending against Agri Stats. </w:t>
      </w:r>
    </w:p>
    <w:p w14:paraId="303089DF" w14:textId="191AC4EA" w:rsidR="177A3BF3" w:rsidRDefault="177A3BF3" w:rsidP="001F4316">
      <w:pPr>
        <w:pStyle w:val="BodyText"/>
        <w:numPr>
          <w:ilvl w:val="1"/>
          <w:numId w:val="19"/>
        </w:numPr>
        <w:spacing w:after="120" w:line="240" w:lineRule="auto"/>
        <w:ind w:right="720" w:hanging="720"/>
      </w:pPr>
      <w:r w:rsidRPr="70967E20">
        <w:rPr>
          <w:sz w:val="22"/>
          <w:szCs w:val="22"/>
        </w:rPr>
        <w:t xml:space="preserve">In the unforeseen event that Agri Stats resumes publication of turkey processing reports in the future, Agri Stats agrees that it will not re-add the plant-level data fields set forth in Exhibit A for subscribers other than the report recipient under a different numbering system, report, or mechanism for delivery to a report recipient. For the avoidance of doubt, nothing in the Settlement Agreement prohibits or limits 1) subscriber disclosure of data to Agri Stats or Agri Stats’ addition of new reports or services, so long as such reports or </w:t>
      </w:r>
      <w:r w:rsidRPr="70967E20">
        <w:rPr>
          <w:sz w:val="22"/>
          <w:szCs w:val="22"/>
        </w:rPr>
        <w:lastRenderedPageBreak/>
        <w:t xml:space="preserve">services incorporate corresponding restrictions to those set forth herein; or 2) the renumbering and reordering of reports or data fields.  </w:t>
      </w:r>
    </w:p>
    <w:p w14:paraId="43BF940C" w14:textId="3EDD9035" w:rsidR="177A3BF3" w:rsidRDefault="177A3BF3" w:rsidP="001F4316">
      <w:pPr>
        <w:pStyle w:val="BodyText"/>
        <w:numPr>
          <w:ilvl w:val="1"/>
          <w:numId w:val="19"/>
        </w:numPr>
        <w:spacing w:after="120" w:line="240" w:lineRule="auto"/>
        <w:ind w:right="720" w:hanging="720"/>
      </w:pPr>
      <w:r w:rsidRPr="70967E20">
        <w:rPr>
          <w:sz w:val="22"/>
          <w:szCs w:val="22"/>
        </w:rPr>
        <w:t xml:space="preserve">Agri Stats will not disclose any non-public data collected from a turkey subscriber to any competitor of the subscriber other than the anonymized information disclosed in Agri Stats’ regular reports, including through electronic tools like the sales data miner, web application programming interfaces [“API”] services, or other web services provided by Agri Stats and/or its parents, subsidiaries, owners, or contractors. For the avoidance of doubt, nothing in the Settlement Agreement prohibits Agri Stats from providing turkey reports to subscribers in different electronic formats, so long as the format complies with the other provisions of this Settlement Agreement. </w:t>
      </w:r>
    </w:p>
    <w:p w14:paraId="02E17523" w14:textId="27CD9858" w:rsidR="177A3BF3" w:rsidRDefault="177A3BF3" w:rsidP="001F4316">
      <w:pPr>
        <w:pStyle w:val="BodyText"/>
        <w:numPr>
          <w:ilvl w:val="1"/>
          <w:numId w:val="19"/>
        </w:numPr>
        <w:spacing w:after="120" w:line="240" w:lineRule="auto"/>
        <w:ind w:right="720" w:hanging="720"/>
      </w:pPr>
      <w:r w:rsidRPr="70967E20">
        <w:rPr>
          <w:sz w:val="22"/>
          <w:szCs w:val="22"/>
        </w:rPr>
        <w:t xml:space="preserve">Agri Stats shall cease, and will not resume in the future, publication of </w:t>
      </w:r>
      <w:proofErr w:type="gramStart"/>
      <w:r w:rsidRPr="70967E20">
        <w:rPr>
          <w:sz w:val="22"/>
          <w:szCs w:val="22"/>
        </w:rPr>
        <w:t>any and all</w:t>
      </w:r>
      <w:proofErr w:type="gramEnd"/>
      <w:r w:rsidRPr="70967E20">
        <w:rPr>
          <w:sz w:val="22"/>
          <w:szCs w:val="22"/>
        </w:rPr>
        <w:t xml:space="preserve"> sales reports. Agri Stats shall cease, and will not resume in the future, publication of </w:t>
      </w:r>
      <w:proofErr w:type="gramStart"/>
      <w:r w:rsidRPr="70967E20">
        <w:rPr>
          <w:sz w:val="22"/>
          <w:szCs w:val="22"/>
        </w:rPr>
        <w:t>any and all</w:t>
      </w:r>
      <w:proofErr w:type="gramEnd"/>
      <w:r w:rsidRPr="70967E20">
        <w:rPr>
          <w:sz w:val="22"/>
          <w:szCs w:val="22"/>
        </w:rPr>
        <w:t xml:space="preserve"> price data for product categories that are not otherwise available to the public from EMI pursuant to Paragraph i. </w:t>
      </w:r>
    </w:p>
    <w:p w14:paraId="2563066E" w14:textId="52223A2A" w:rsidR="177A3BF3" w:rsidRDefault="177A3BF3" w:rsidP="001F4316">
      <w:pPr>
        <w:pStyle w:val="BodyText"/>
        <w:numPr>
          <w:ilvl w:val="1"/>
          <w:numId w:val="19"/>
        </w:numPr>
        <w:spacing w:after="120" w:line="240" w:lineRule="auto"/>
        <w:ind w:right="720" w:hanging="720"/>
      </w:pPr>
      <w:proofErr w:type="gramStart"/>
      <w:r w:rsidRPr="70967E20">
        <w:rPr>
          <w:sz w:val="22"/>
          <w:szCs w:val="22"/>
        </w:rPr>
        <w:t>With the exception of</w:t>
      </w:r>
      <w:proofErr w:type="gramEnd"/>
      <w:r w:rsidRPr="70967E20">
        <w:rPr>
          <w:sz w:val="22"/>
          <w:szCs w:val="22"/>
        </w:rPr>
        <w:t xml:space="preserve"> Paragraph p, this conduct relief shall remain in effect for five years, starting from the unforeseen date that Agri Stats resumes the turkey reports.</w:t>
      </w:r>
    </w:p>
    <w:p w14:paraId="43196B6C" w14:textId="0CD3022A" w:rsidR="70967E20" w:rsidRPr="0073651F" w:rsidRDefault="177A3BF3" w:rsidP="001F4316">
      <w:pPr>
        <w:pStyle w:val="BodyText"/>
        <w:numPr>
          <w:ilvl w:val="1"/>
          <w:numId w:val="19"/>
        </w:numPr>
        <w:spacing w:after="120" w:line="240" w:lineRule="auto"/>
        <w:ind w:right="720" w:hanging="720"/>
      </w:pPr>
      <w:r w:rsidRPr="70967E20">
        <w:rPr>
          <w:sz w:val="22"/>
          <w:szCs w:val="22"/>
        </w:rPr>
        <w:t>Nothing in this Settlement Agreement shall be construed to prohibit Agri Stats from petitioning the Court for modification of the Conduct Relief for good cause shown.</w:t>
      </w:r>
    </w:p>
    <w:p w14:paraId="7B3A279C" w14:textId="77777777" w:rsidR="00660D03" w:rsidRPr="00015BE3" w:rsidRDefault="00660D03" w:rsidP="001A5708">
      <w:pPr>
        <w:autoSpaceDE w:val="0"/>
        <w:autoSpaceDN w:val="0"/>
        <w:adjustRightInd w:val="0"/>
        <w:spacing w:after="0" w:line="240" w:lineRule="auto"/>
        <w:rPr>
          <w:rFonts w:ascii="Times New Roman" w:hAnsi="Times New Roman" w:cs="Times New Roman"/>
        </w:rPr>
      </w:pPr>
    </w:p>
    <w:p w14:paraId="54D32D24" w14:textId="33329ED4" w:rsidR="00AE3748" w:rsidRDefault="000C5D83" w:rsidP="001A5708">
      <w:pPr>
        <w:autoSpaceDE w:val="0"/>
        <w:autoSpaceDN w:val="0"/>
        <w:adjustRightInd w:val="0"/>
        <w:spacing w:after="0" w:line="240" w:lineRule="auto"/>
        <w:rPr>
          <w:rFonts w:ascii="Times New Roman" w:hAnsi="Times New Roman" w:cs="Times New Roman"/>
        </w:rPr>
      </w:pPr>
      <w:r w:rsidRPr="00015BE3">
        <w:rPr>
          <w:rFonts w:ascii="Times New Roman" w:hAnsi="Times New Roman" w:cs="Times New Roman"/>
        </w:rPr>
        <w:t>In addition, Agri Stats has also agreed to respond to specific requests for cooperation made by the Direct Purchaser Plaintiffs</w:t>
      </w:r>
      <w:r w:rsidR="005D4BAD">
        <w:rPr>
          <w:rFonts w:ascii="Times New Roman" w:hAnsi="Times New Roman" w:cs="Times New Roman"/>
        </w:rPr>
        <w:t xml:space="preserve"> </w:t>
      </w:r>
      <w:r w:rsidR="005D4BAD" w:rsidRPr="008B53E4">
        <w:rPr>
          <w:rFonts w:ascii="Times New Roman" w:hAnsi="Times New Roman" w:cs="Times New Roman"/>
        </w:rPr>
        <w:t>in their continued prosecution of the litigation</w:t>
      </w:r>
      <w:r w:rsidRPr="00015BE3">
        <w:rPr>
          <w:rFonts w:ascii="Times New Roman" w:hAnsi="Times New Roman" w:cs="Times New Roman"/>
        </w:rPr>
        <w:t xml:space="preserve"> </w:t>
      </w:r>
      <w:r w:rsidR="005D4BAD">
        <w:rPr>
          <w:rFonts w:ascii="Times New Roman" w:hAnsi="Times New Roman" w:cs="Times New Roman"/>
        </w:rPr>
        <w:t>(in the unlikely event that</w:t>
      </w:r>
      <w:r w:rsidR="005D4BAD" w:rsidRPr="005D4BAD">
        <w:rPr>
          <w:rFonts w:ascii="Times New Roman" w:hAnsi="Times New Roman" w:cs="Times New Roman"/>
        </w:rPr>
        <w:t xml:space="preserve"> one or more of the </w:t>
      </w:r>
      <w:r w:rsidR="005D4BAD">
        <w:rPr>
          <w:rFonts w:ascii="Times New Roman" w:hAnsi="Times New Roman" w:cs="Times New Roman"/>
        </w:rPr>
        <w:t>S</w:t>
      </w:r>
      <w:r w:rsidR="005D4BAD" w:rsidRPr="005D4BAD">
        <w:rPr>
          <w:rFonts w:ascii="Times New Roman" w:hAnsi="Times New Roman" w:cs="Times New Roman"/>
        </w:rPr>
        <w:t>ettlements is not granted final approval and a trial occurs in this lawsuit</w:t>
      </w:r>
      <w:r w:rsidR="005D4BAD">
        <w:rPr>
          <w:rFonts w:ascii="Times New Roman" w:hAnsi="Times New Roman" w:cs="Times New Roman"/>
        </w:rPr>
        <w:t>)</w:t>
      </w:r>
      <w:r w:rsidR="00212236" w:rsidRPr="00015BE3">
        <w:rPr>
          <w:rFonts w:ascii="Times New Roman" w:hAnsi="Times New Roman" w:cs="Times New Roman"/>
        </w:rPr>
        <w:t>. In exchan</w:t>
      </w:r>
      <w:r w:rsidR="005B3533" w:rsidRPr="00015BE3">
        <w:rPr>
          <w:rFonts w:ascii="Times New Roman" w:hAnsi="Times New Roman" w:cs="Times New Roman"/>
        </w:rPr>
        <w:t>ge</w:t>
      </w:r>
      <w:r w:rsidR="001C0AD1" w:rsidRPr="00015BE3">
        <w:rPr>
          <w:rFonts w:ascii="Times New Roman" w:hAnsi="Times New Roman" w:cs="Times New Roman"/>
        </w:rPr>
        <w:t xml:space="preserve"> for the conduct reform measures described above</w:t>
      </w:r>
      <w:r w:rsidR="005B3533" w:rsidRPr="00015BE3">
        <w:rPr>
          <w:rFonts w:ascii="Times New Roman" w:hAnsi="Times New Roman" w:cs="Times New Roman"/>
        </w:rPr>
        <w:t xml:space="preserve">, the Certified Class is releasing claims against Agri Stats through January </w:t>
      </w:r>
      <w:r w:rsidR="00D05B36">
        <w:rPr>
          <w:rFonts w:ascii="Times New Roman" w:hAnsi="Times New Roman" w:cs="Times New Roman"/>
        </w:rPr>
        <w:t>30</w:t>
      </w:r>
      <w:r w:rsidR="005B3533" w:rsidRPr="00015BE3">
        <w:rPr>
          <w:rFonts w:ascii="Times New Roman" w:hAnsi="Times New Roman" w:cs="Times New Roman"/>
        </w:rPr>
        <w:t xml:space="preserve">, 2025. </w:t>
      </w:r>
      <w:r w:rsidR="00DD2AFE" w:rsidRPr="00015BE3">
        <w:rPr>
          <w:rFonts w:ascii="Times New Roman" w:hAnsi="Times New Roman" w:cs="Times New Roman"/>
        </w:rPr>
        <w:t xml:space="preserve">The specific claims being released, called the “Released Claims” are defined in the </w:t>
      </w:r>
      <w:r w:rsidR="00831933">
        <w:rPr>
          <w:rFonts w:ascii="Times New Roman" w:hAnsi="Times New Roman" w:cs="Times New Roman"/>
        </w:rPr>
        <w:t xml:space="preserve">Agri Stats </w:t>
      </w:r>
      <w:r w:rsidR="00DD2AFE" w:rsidRPr="00015BE3">
        <w:rPr>
          <w:rFonts w:ascii="Times New Roman" w:hAnsi="Times New Roman" w:cs="Times New Roman"/>
        </w:rPr>
        <w:t>Settlement Agreement.</w:t>
      </w:r>
      <w:bookmarkEnd w:id="35"/>
    </w:p>
    <w:p w14:paraId="25AB6E88" w14:textId="04E850A1" w:rsidR="008C3DDA" w:rsidRPr="008B53E4" w:rsidRDefault="008C3DDA" w:rsidP="008C3DDA">
      <w:pPr>
        <w:pStyle w:val="Heading3"/>
        <w:keepNext/>
        <w:spacing w:after="120"/>
      </w:pPr>
      <w:bookmarkStart w:id="36" w:name="_Toc238121526"/>
      <w:r>
        <w:t>What do the Settlements with House of Raeford</w:t>
      </w:r>
      <w:r w:rsidR="00661F2A">
        <w:t>,</w:t>
      </w:r>
      <w:r>
        <w:t xml:space="preserve"> Prestage</w:t>
      </w:r>
      <w:r w:rsidR="00661F2A">
        <w:t>, JOTS</w:t>
      </w:r>
      <w:r w:rsidR="00753381">
        <w:t>, and Butterball</w:t>
      </w:r>
      <w:r>
        <w:t xml:space="preserve"> provide?</w:t>
      </w:r>
      <w:bookmarkEnd w:id="36"/>
    </w:p>
    <w:p w14:paraId="50D1F720" w14:textId="3BC966F2" w:rsidR="00C52EC2" w:rsidRDefault="00A04C34" w:rsidP="001A5708">
      <w:pPr>
        <w:autoSpaceDE w:val="0"/>
        <w:autoSpaceDN w:val="0"/>
        <w:adjustRightInd w:val="0"/>
        <w:spacing w:after="0" w:line="240" w:lineRule="auto"/>
        <w:rPr>
          <w:rFonts w:ascii="Times New Roman" w:hAnsi="Times New Roman" w:cs="Times New Roman"/>
        </w:rPr>
      </w:pPr>
      <w:r w:rsidRPr="008B53E4">
        <w:rPr>
          <w:rFonts w:ascii="Times New Roman" w:hAnsi="Times New Roman" w:cs="Times New Roman"/>
        </w:rPr>
        <w:t xml:space="preserve">If the Settlements are approved, </w:t>
      </w:r>
      <w:r>
        <w:rPr>
          <w:rFonts w:ascii="Times New Roman" w:hAnsi="Times New Roman" w:cs="Times New Roman"/>
        </w:rPr>
        <w:t>House of Raeford</w:t>
      </w:r>
      <w:r w:rsidRPr="25E8E7F9">
        <w:rPr>
          <w:rFonts w:ascii="Times New Roman" w:hAnsi="Times New Roman" w:cs="Times New Roman"/>
        </w:rPr>
        <w:t xml:space="preserve"> </w:t>
      </w:r>
      <w:r w:rsidR="79C6D601" w:rsidRPr="25E8E7F9">
        <w:rPr>
          <w:rFonts w:ascii="Times New Roman" w:hAnsi="Times New Roman" w:cs="Times New Roman"/>
        </w:rPr>
        <w:t>will</w:t>
      </w:r>
      <w:r w:rsidRPr="008B53E4">
        <w:rPr>
          <w:rFonts w:ascii="Times New Roman" w:hAnsi="Times New Roman" w:cs="Times New Roman"/>
        </w:rPr>
        <w:t xml:space="preserve"> pay $</w:t>
      </w:r>
      <w:r>
        <w:rPr>
          <w:rFonts w:ascii="Times New Roman" w:hAnsi="Times New Roman" w:cs="Times New Roman"/>
        </w:rPr>
        <w:t>3,700,000</w:t>
      </w:r>
      <w:r w:rsidR="00661F2A">
        <w:rPr>
          <w:rFonts w:ascii="Times New Roman" w:hAnsi="Times New Roman" w:cs="Times New Roman"/>
        </w:rPr>
        <w:t>,</w:t>
      </w:r>
      <w:r w:rsidDel="00661F2A">
        <w:rPr>
          <w:rFonts w:ascii="Times New Roman" w:hAnsi="Times New Roman" w:cs="Times New Roman"/>
        </w:rPr>
        <w:t xml:space="preserve"> </w:t>
      </w:r>
      <w:r w:rsidR="009618A1">
        <w:rPr>
          <w:rFonts w:ascii="Times New Roman" w:hAnsi="Times New Roman" w:cs="Times New Roman"/>
        </w:rPr>
        <w:t>Prestage will pay</w:t>
      </w:r>
      <w:r>
        <w:rPr>
          <w:rFonts w:ascii="Times New Roman" w:hAnsi="Times New Roman" w:cs="Times New Roman"/>
        </w:rPr>
        <w:t xml:space="preserve"> $15,000,000</w:t>
      </w:r>
      <w:r w:rsidR="00661F2A">
        <w:rPr>
          <w:rFonts w:ascii="Times New Roman" w:hAnsi="Times New Roman" w:cs="Times New Roman"/>
        </w:rPr>
        <w:t>, JOTS will pay $37,500,000</w:t>
      </w:r>
      <w:r w:rsidR="0097296E">
        <w:rPr>
          <w:rFonts w:ascii="Times New Roman" w:hAnsi="Times New Roman" w:cs="Times New Roman"/>
        </w:rPr>
        <w:t>, and Butterball will pay $34,000,000</w:t>
      </w:r>
      <w:r w:rsidR="009618A1">
        <w:rPr>
          <w:rFonts w:ascii="Times New Roman" w:hAnsi="Times New Roman" w:cs="Times New Roman"/>
        </w:rPr>
        <w:t xml:space="preserve"> </w:t>
      </w:r>
      <w:r w:rsidRPr="008B53E4">
        <w:rPr>
          <w:rFonts w:ascii="Times New Roman" w:hAnsi="Times New Roman" w:cs="Times New Roman"/>
        </w:rPr>
        <w:t xml:space="preserve">to resolve </w:t>
      </w:r>
      <w:r>
        <w:rPr>
          <w:rFonts w:ascii="Times New Roman" w:hAnsi="Times New Roman" w:cs="Times New Roman"/>
        </w:rPr>
        <w:t>the</w:t>
      </w:r>
      <w:r w:rsidRPr="008B53E4">
        <w:rPr>
          <w:rFonts w:ascii="Times New Roman" w:hAnsi="Times New Roman" w:cs="Times New Roman"/>
        </w:rPr>
        <w:t xml:space="preserve"> claims against </w:t>
      </w:r>
      <w:r>
        <w:rPr>
          <w:rFonts w:ascii="Times New Roman" w:hAnsi="Times New Roman" w:cs="Times New Roman"/>
        </w:rPr>
        <w:t>them</w:t>
      </w:r>
      <w:r w:rsidRPr="008B53E4">
        <w:rPr>
          <w:rFonts w:ascii="Times New Roman" w:hAnsi="Times New Roman" w:cs="Times New Roman"/>
        </w:rPr>
        <w:t xml:space="preserve">. In addition, </w:t>
      </w:r>
      <w:r>
        <w:rPr>
          <w:rFonts w:ascii="Times New Roman" w:hAnsi="Times New Roman" w:cs="Times New Roman"/>
        </w:rPr>
        <w:t>House of Raeford</w:t>
      </w:r>
      <w:r w:rsidR="00661F2A">
        <w:rPr>
          <w:rFonts w:ascii="Times New Roman" w:hAnsi="Times New Roman" w:cs="Times New Roman"/>
        </w:rPr>
        <w:t>,</w:t>
      </w:r>
      <w:r w:rsidRPr="008B53E4" w:rsidDel="00661F2A">
        <w:rPr>
          <w:rFonts w:ascii="Times New Roman" w:hAnsi="Times New Roman" w:cs="Times New Roman"/>
        </w:rPr>
        <w:t xml:space="preserve"> </w:t>
      </w:r>
      <w:r w:rsidR="009618A1">
        <w:rPr>
          <w:rFonts w:ascii="Times New Roman" w:hAnsi="Times New Roman" w:cs="Times New Roman"/>
        </w:rPr>
        <w:t>Prestage</w:t>
      </w:r>
      <w:r w:rsidR="00661F2A">
        <w:rPr>
          <w:rFonts w:ascii="Times New Roman" w:hAnsi="Times New Roman" w:cs="Times New Roman"/>
        </w:rPr>
        <w:t>, JOTS</w:t>
      </w:r>
      <w:r w:rsidR="0097296E">
        <w:rPr>
          <w:rFonts w:ascii="Times New Roman" w:hAnsi="Times New Roman" w:cs="Times New Roman"/>
        </w:rPr>
        <w:t>, and Butterball</w:t>
      </w:r>
      <w:r w:rsidRPr="008B53E4">
        <w:rPr>
          <w:rFonts w:ascii="Times New Roman" w:hAnsi="Times New Roman" w:cs="Times New Roman"/>
        </w:rPr>
        <w:t xml:space="preserve"> have also agreed </w:t>
      </w:r>
      <w:r w:rsidR="0097296E">
        <w:rPr>
          <w:rFonts w:ascii="Times New Roman" w:hAnsi="Times New Roman" w:cs="Times New Roman"/>
        </w:rPr>
        <w:t>that</w:t>
      </w:r>
      <w:r w:rsidR="005D4BAD">
        <w:rPr>
          <w:rFonts w:ascii="Times New Roman" w:hAnsi="Times New Roman" w:cs="Times New Roman"/>
        </w:rPr>
        <w:t>,</w:t>
      </w:r>
      <w:r w:rsidR="0097296E">
        <w:rPr>
          <w:rFonts w:ascii="Times New Roman" w:hAnsi="Times New Roman" w:cs="Times New Roman"/>
        </w:rPr>
        <w:t xml:space="preserve"> in the unlikely event one of the Settlements is not granted </w:t>
      </w:r>
      <w:r w:rsidR="00502D61">
        <w:rPr>
          <w:rFonts w:ascii="Times New Roman" w:hAnsi="Times New Roman" w:cs="Times New Roman"/>
        </w:rPr>
        <w:t xml:space="preserve">final </w:t>
      </w:r>
      <w:r w:rsidR="0097296E">
        <w:rPr>
          <w:rFonts w:ascii="Times New Roman" w:hAnsi="Times New Roman" w:cs="Times New Roman"/>
        </w:rPr>
        <w:t xml:space="preserve">approval and a trial occurs in this </w:t>
      </w:r>
      <w:r w:rsidR="005D4BAD">
        <w:rPr>
          <w:rFonts w:ascii="Times New Roman" w:hAnsi="Times New Roman" w:cs="Times New Roman"/>
        </w:rPr>
        <w:t>lawsuit</w:t>
      </w:r>
      <w:r w:rsidR="0097296E">
        <w:rPr>
          <w:rFonts w:ascii="Times New Roman" w:hAnsi="Times New Roman" w:cs="Times New Roman"/>
        </w:rPr>
        <w:t xml:space="preserve">, they will </w:t>
      </w:r>
      <w:r w:rsidRPr="008B53E4">
        <w:rPr>
          <w:rFonts w:ascii="Times New Roman" w:hAnsi="Times New Roman" w:cs="Times New Roman"/>
        </w:rPr>
        <w:t>respond to specific requests</w:t>
      </w:r>
      <w:r>
        <w:rPr>
          <w:rFonts w:ascii="Times New Roman" w:hAnsi="Times New Roman" w:cs="Times New Roman"/>
        </w:rPr>
        <w:t xml:space="preserve"> for cooperation</w:t>
      </w:r>
      <w:r w:rsidRPr="008B53E4">
        <w:rPr>
          <w:rFonts w:ascii="Times New Roman" w:hAnsi="Times New Roman" w:cs="Times New Roman"/>
        </w:rPr>
        <w:t xml:space="preserve"> made by the Direct Purchaser Plaintiffs in their continued prosecution of the litigation. </w:t>
      </w:r>
      <w:r w:rsidR="00831933" w:rsidRPr="00015BE3">
        <w:rPr>
          <w:rFonts w:ascii="Times New Roman" w:hAnsi="Times New Roman" w:cs="Times New Roman"/>
        </w:rPr>
        <w:t xml:space="preserve">In exchange for the </w:t>
      </w:r>
      <w:r w:rsidR="00BB48A2">
        <w:rPr>
          <w:rFonts w:ascii="Times New Roman" w:hAnsi="Times New Roman" w:cs="Times New Roman"/>
        </w:rPr>
        <w:t>financial settlement and cooperation</w:t>
      </w:r>
      <w:r w:rsidR="00831933" w:rsidRPr="00015BE3">
        <w:rPr>
          <w:rFonts w:ascii="Times New Roman" w:hAnsi="Times New Roman" w:cs="Times New Roman"/>
        </w:rPr>
        <w:t xml:space="preserve"> described above, the Certified Class is releasing claims against </w:t>
      </w:r>
      <w:r w:rsidR="00BB48A2">
        <w:rPr>
          <w:rFonts w:ascii="Times New Roman" w:hAnsi="Times New Roman" w:cs="Times New Roman"/>
        </w:rPr>
        <w:t>House of Raeford</w:t>
      </w:r>
      <w:r w:rsidR="00661F2A">
        <w:rPr>
          <w:rFonts w:ascii="Times New Roman" w:hAnsi="Times New Roman" w:cs="Times New Roman"/>
        </w:rPr>
        <w:t>,</w:t>
      </w:r>
      <w:r w:rsidR="00BB48A2" w:rsidDel="00661F2A">
        <w:rPr>
          <w:rFonts w:ascii="Times New Roman" w:hAnsi="Times New Roman" w:cs="Times New Roman"/>
        </w:rPr>
        <w:t xml:space="preserve"> </w:t>
      </w:r>
      <w:r w:rsidR="00BB48A2">
        <w:rPr>
          <w:rFonts w:ascii="Times New Roman" w:hAnsi="Times New Roman" w:cs="Times New Roman"/>
        </w:rPr>
        <w:t>Prestage</w:t>
      </w:r>
      <w:r w:rsidR="00661F2A">
        <w:rPr>
          <w:rFonts w:ascii="Times New Roman" w:hAnsi="Times New Roman" w:cs="Times New Roman"/>
        </w:rPr>
        <w:t>, JOTS</w:t>
      </w:r>
      <w:r w:rsidR="0097296E">
        <w:rPr>
          <w:rFonts w:ascii="Times New Roman" w:hAnsi="Times New Roman" w:cs="Times New Roman"/>
        </w:rPr>
        <w:t>, and Butterball</w:t>
      </w:r>
      <w:r w:rsidR="00831933" w:rsidRPr="00015BE3">
        <w:rPr>
          <w:rFonts w:ascii="Times New Roman" w:hAnsi="Times New Roman" w:cs="Times New Roman"/>
        </w:rPr>
        <w:t xml:space="preserve"> through January </w:t>
      </w:r>
      <w:r w:rsidR="180BCAA7" w:rsidRPr="21337C84">
        <w:rPr>
          <w:rFonts w:ascii="Times New Roman" w:hAnsi="Times New Roman" w:cs="Times New Roman"/>
        </w:rPr>
        <w:t>30</w:t>
      </w:r>
      <w:r w:rsidR="00831933" w:rsidRPr="00015BE3">
        <w:rPr>
          <w:rFonts w:ascii="Times New Roman" w:hAnsi="Times New Roman" w:cs="Times New Roman"/>
        </w:rPr>
        <w:t>, 2025. The specific claims being released, called the “Released Claims” are defined in the</w:t>
      </w:r>
      <w:r w:rsidR="00831933">
        <w:rPr>
          <w:rFonts w:ascii="Times New Roman" w:hAnsi="Times New Roman" w:cs="Times New Roman"/>
        </w:rPr>
        <w:t xml:space="preserve"> </w:t>
      </w:r>
      <w:r w:rsidR="00BB48A2">
        <w:rPr>
          <w:rFonts w:ascii="Times New Roman" w:hAnsi="Times New Roman" w:cs="Times New Roman"/>
        </w:rPr>
        <w:t>House of Raeford</w:t>
      </w:r>
      <w:r w:rsidR="00661F2A">
        <w:rPr>
          <w:rFonts w:ascii="Times New Roman" w:hAnsi="Times New Roman" w:cs="Times New Roman"/>
        </w:rPr>
        <w:t>,</w:t>
      </w:r>
      <w:r w:rsidR="00BB48A2" w:rsidDel="00661F2A">
        <w:rPr>
          <w:rFonts w:ascii="Times New Roman" w:hAnsi="Times New Roman" w:cs="Times New Roman"/>
        </w:rPr>
        <w:t xml:space="preserve"> </w:t>
      </w:r>
      <w:r w:rsidR="00BB48A2">
        <w:rPr>
          <w:rFonts w:ascii="Times New Roman" w:hAnsi="Times New Roman" w:cs="Times New Roman"/>
        </w:rPr>
        <w:t>Prestage</w:t>
      </w:r>
      <w:r w:rsidR="00661F2A">
        <w:rPr>
          <w:rFonts w:ascii="Times New Roman" w:hAnsi="Times New Roman" w:cs="Times New Roman"/>
        </w:rPr>
        <w:t>, JOTS</w:t>
      </w:r>
      <w:r w:rsidR="0097296E">
        <w:rPr>
          <w:rFonts w:ascii="Times New Roman" w:hAnsi="Times New Roman" w:cs="Times New Roman"/>
        </w:rPr>
        <w:t>, and Butterball</w:t>
      </w:r>
      <w:r w:rsidR="00BB48A2">
        <w:rPr>
          <w:rFonts w:ascii="Times New Roman" w:hAnsi="Times New Roman" w:cs="Times New Roman"/>
        </w:rPr>
        <w:t xml:space="preserve"> </w:t>
      </w:r>
      <w:r w:rsidR="00831933" w:rsidRPr="00015BE3">
        <w:rPr>
          <w:rFonts w:ascii="Times New Roman" w:hAnsi="Times New Roman" w:cs="Times New Roman"/>
        </w:rPr>
        <w:t>Settlement Agreement</w:t>
      </w:r>
      <w:r w:rsidR="00BB48A2">
        <w:rPr>
          <w:rFonts w:ascii="Times New Roman" w:hAnsi="Times New Roman" w:cs="Times New Roman"/>
        </w:rPr>
        <w:t>s.</w:t>
      </w:r>
    </w:p>
    <w:p w14:paraId="70850098" w14:textId="60E2693D" w:rsidR="00C52EC2" w:rsidRPr="008B53E4" w:rsidRDefault="00C52EC2" w:rsidP="00C52EC2">
      <w:pPr>
        <w:pStyle w:val="Heading3"/>
        <w:keepNext/>
        <w:spacing w:after="120"/>
      </w:pPr>
      <w:bookmarkStart w:id="37" w:name="_Toc238121527"/>
      <w:r>
        <w:t>What do the Settlement</w:t>
      </w:r>
      <w:r w:rsidR="001F0559">
        <w:t>s</w:t>
      </w:r>
      <w:r>
        <w:t xml:space="preserve"> with</w:t>
      </w:r>
      <w:r w:rsidR="001F0559">
        <w:t xml:space="preserve"> Foster Farms and</w:t>
      </w:r>
      <w:r>
        <w:t xml:space="preserve"> Perdue provide?</w:t>
      </w:r>
      <w:bookmarkEnd w:id="37"/>
    </w:p>
    <w:p w14:paraId="5FEFD8DE" w14:textId="2E1F199F" w:rsidR="00E26DA6" w:rsidRPr="00F50FB4" w:rsidRDefault="00E26DA6" w:rsidP="00F50FB4">
      <w:pPr>
        <w:pStyle w:val="BodyText"/>
        <w:spacing w:after="200" w:line="240" w:lineRule="auto"/>
        <w:ind w:right="72" w:firstLine="0"/>
        <w:rPr>
          <w:spacing w:val="-3"/>
          <w:sz w:val="22"/>
          <w:szCs w:val="22"/>
        </w:rPr>
      </w:pPr>
      <w:r w:rsidRPr="00F50FB4">
        <w:rPr>
          <w:spacing w:val="-3"/>
          <w:sz w:val="22"/>
          <w:szCs w:val="22"/>
        </w:rPr>
        <w:t xml:space="preserve">The </w:t>
      </w:r>
      <w:r w:rsidR="002971DC">
        <w:rPr>
          <w:spacing w:val="-3"/>
          <w:sz w:val="22"/>
          <w:szCs w:val="22"/>
        </w:rPr>
        <w:t xml:space="preserve">Foster Farms and </w:t>
      </w:r>
      <w:r w:rsidRPr="00F50FB4">
        <w:rPr>
          <w:spacing w:val="-3"/>
          <w:sz w:val="22"/>
          <w:szCs w:val="22"/>
        </w:rPr>
        <w:t>Perdue Settlement</w:t>
      </w:r>
      <w:r w:rsidR="002971DC">
        <w:rPr>
          <w:spacing w:val="-3"/>
          <w:sz w:val="22"/>
          <w:szCs w:val="22"/>
        </w:rPr>
        <w:t>s each</w:t>
      </w:r>
      <w:r w:rsidRPr="00F50FB4">
        <w:rPr>
          <w:spacing w:val="-3"/>
          <w:sz w:val="22"/>
          <w:szCs w:val="22"/>
        </w:rPr>
        <w:t xml:space="preserve"> provide that neither the Direct Purchaser Plaintiffs nor </w:t>
      </w:r>
      <w:r w:rsidR="002971DC">
        <w:rPr>
          <w:spacing w:val="-3"/>
          <w:sz w:val="22"/>
          <w:szCs w:val="22"/>
        </w:rPr>
        <w:t xml:space="preserve">Foster Farms or </w:t>
      </w:r>
      <w:r w:rsidRPr="00F50FB4">
        <w:rPr>
          <w:spacing w:val="-3"/>
          <w:sz w:val="22"/>
          <w:szCs w:val="22"/>
        </w:rPr>
        <w:t>Perdue will seek to further adjudicate this case. In exchange, the Direct Purchaser Plaintiffs and</w:t>
      </w:r>
      <w:r w:rsidR="002971DC">
        <w:rPr>
          <w:spacing w:val="-3"/>
          <w:sz w:val="22"/>
          <w:szCs w:val="22"/>
        </w:rPr>
        <w:t xml:space="preserve"> Foster Farms, and Direct Purchaser Plaintiffs and</w:t>
      </w:r>
      <w:r w:rsidRPr="00F50FB4">
        <w:rPr>
          <w:spacing w:val="-3"/>
          <w:sz w:val="22"/>
          <w:szCs w:val="22"/>
        </w:rPr>
        <w:t xml:space="preserve"> Perdue will not be able to recover an</w:t>
      </w:r>
      <w:r w:rsidR="002971DC">
        <w:rPr>
          <w:spacing w:val="-3"/>
          <w:sz w:val="22"/>
          <w:szCs w:val="22"/>
        </w:rPr>
        <w:t>y</w:t>
      </w:r>
      <w:r w:rsidRPr="00F50FB4">
        <w:rPr>
          <w:spacing w:val="-3"/>
          <w:sz w:val="22"/>
          <w:szCs w:val="22"/>
        </w:rPr>
        <w:t xml:space="preserve"> fees or costs against each other in conjunction with this case. Because the Certified Class’s claims were disposed of as to </w:t>
      </w:r>
      <w:r w:rsidR="002971DC">
        <w:rPr>
          <w:spacing w:val="-3"/>
          <w:sz w:val="22"/>
          <w:szCs w:val="22"/>
        </w:rPr>
        <w:t xml:space="preserve">Foster Farms and </w:t>
      </w:r>
      <w:r w:rsidRPr="00F50FB4">
        <w:rPr>
          <w:spacing w:val="-3"/>
          <w:sz w:val="22"/>
          <w:szCs w:val="22"/>
        </w:rPr>
        <w:t>Perdue by the summary judgment order, there is no separate release of claims for the</w:t>
      </w:r>
      <w:r w:rsidR="002971DC">
        <w:rPr>
          <w:spacing w:val="-3"/>
          <w:sz w:val="22"/>
          <w:szCs w:val="22"/>
        </w:rPr>
        <w:t xml:space="preserve"> Foster Farms and</w:t>
      </w:r>
      <w:r w:rsidRPr="00F50FB4">
        <w:rPr>
          <w:spacing w:val="-3"/>
          <w:sz w:val="22"/>
          <w:szCs w:val="22"/>
        </w:rPr>
        <w:t xml:space="preserve"> Perdue Settlement</w:t>
      </w:r>
      <w:r w:rsidR="002971DC">
        <w:rPr>
          <w:spacing w:val="-3"/>
          <w:sz w:val="22"/>
          <w:szCs w:val="22"/>
        </w:rPr>
        <w:t>s</w:t>
      </w:r>
      <w:r w:rsidRPr="00F50FB4">
        <w:rPr>
          <w:spacing w:val="-3"/>
          <w:sz w:val="22"/>
          <w:szCs w:val="22"/>
        </w:rPr>
        <w:t xml:space="preserve">. </w:t>
      </w:r>
    </w:p>
    <w:p w14:paraId="71046E93" w14:textId="7B1ED636" w:rsidR="00653A3F" w:rsidRPr="008B53E4" w:rsidRDefault="00653A3F" w:rsidP="00653A3F">
      <w:pPr>
        <w:pStyle w:val="Heading3"/>
        <w:keepNext/>
        <w:spacing w:after="120"/>
      </w:pPr>
      <w:bookmarkStart w:id="38" w:name="_Toc192778966"/>
      <w:bookmarkStart w:id="39" w:name="_Toc238121528"/>
      <w:r w:rsidRPr="008B53E4">
        <w:t>What are the Settlement</w:t>
      </w:r>
      <w:r w:rsidR="00053A7D">
        <w:t>s’</w:t>
      </w:r>
      <w:r w:rsidRPr="008B53E4">
        <w:t xml:space="preserve"> benefits being used for?</w:t>
      </w:r>
      <w:bookmarkEnd w:id="38"/>
      <w:bookmarkEnd w:id="39"/>
    </w:p>
    <w:p w14:paraId="6FDA903F" w14:textId="10545419" w:rsidR="00970E3A" w:rsidRDefault="00970E3A" w:rsidP="002E6BE1">
      <w:pPr>
        <w:tabs>
          <w:tab w:val="left" w:pos="2160"/>
        </w:tabs>
        <w:spacing w:after="120" w:line="240" w:lineRule="auto"/>
        <w:rPr>
          <w:rFonts w:ascii="Times New Roman" w:hAnsi="Times New Roman" w:cs="Times New Roman"/>
        </w:rPr>
      </w:pPr>
      <w:r w:rsidRPr="002E6BE1">
        <w:rPr>
          <w:rFonts w:ascii="Times New Roman" w:hAnsi="Times New Roman" w:cs="Times New Roman"/>
        </w:rPr>
        <w:t xml:space="preserve">The combined settlement proceeds from </w:t>
      </w:r>
      <w:r>
        <w:rPr>
          <w:rFonts w:ascii="Times New Roman" w:hAnsi="Times New Roman" w:cs="Times New Roman"/>
        </w:rPr>
        <w:t xml:space="preserve">the </w:t>
      </w:r>
      <w:r w:rsidR="008B6FE9" w:rsidRPr="008B6FE9">
        <w:rPr>
          <w:rFonts w:ascii="Times New Roman" w:hAnsi="Times New Roman" w:cs="Times New Roman"/>
        </w:rPr>
        <w:t xml:space="preserve">Cooper Farms, </w:t>
      </w:r>
      <w:proofErr w:type="spellStart"/>
      <w:r w:rsidR="008B6FE9" w:rsidRPr="008B6FE9">
        <w:rPr>
          <w:rFonts w:ascii="Times New Roman" w:hAnsi="Times New Roman" w:cs="Times New Roman"/>
        </w:rPr>
        <w:t>Farbest</w:t>
      </w:r>
      <w:proofErr w:type="spellEnd"/>
      <w:r w:rsidR="008B6FE9" w:rsidRPr="008B6FE9">
        <w:rPr>
          <w:rFonts w:ascii="Times New Roman" w:hAnsi="Times New Roman" w:cs="Times New Roman"/>
        </w:rPr>
        <w:t xml:space="preserve"> Foods, House of Raeford, Prestage, JOTS, and Butterball</w:t>
      </w:r>
      <w:r w:rsidRPr="002E6BE1">
        <w:rPr>
          <w:rFonts w:ascii="Times New Roman" w:hAnsi="Times New Roman" w:cs="Times New Roman"/>
        </w:rPr>
        <w:t xml:space="preserve"> Settlements will pay eligible</w:t>
      </w:r>
      <w:r>
        <w:rPr>
          <w:rFonts w:ascii="Times New Roman" w:hAnsi="Times New Roman" w:cs="Times New Roman"/>
        </w:rPr>
        <w:t xml:space="preserve"> Certified </w:t>
      </w:r>
      <w:r w:rsidRPr="002E6BE1">
        <w:rPr>
          <w:rFonts w:ascii="Times New Roman" w:hAnsi="Times New Roman" w:cs="Times New Roman"/>
        </w:rPr>
        <w:t xml:space="preserve">Class </w:t>
      </w:r>
      <w:r>
        <w:rPr>
          <w:rFonts w:ascii="Times New Roman" w:hAnsi="Times New Roman" w:cs="Times New Roman"/>
        </w:rPr>
        <w:t>m</w:t>
      </w:r>
      <w:r w:rsidRPr="002E6BE1">
        <w:rPr>
          <w:rFonts w:ascii="Times New Roman" w:hAnsi="Times New Roman" w:cs="Times New Roman"/>
        </w:rPr>
        <w:t>embers (</w:t>
      </w:r>
      <w:r w:rsidRPr="002E6BE1">
        <w:rPr>
          <w:rFonts w:ascii="Times New Roman" w:hAnsi="Times New Roman" w:cs="Times New Roman"/>
          <w:i/>
          <w:iCs/>
        </w:rPr>
        <w:t xml:space="preserve">see </w:t>
      </w:r>
      <w:r w:rsidRPr="002E6BE1">
        <w:rPr>
          <w:rFonts w:ascii="Times New Roman" w:hAnsi="Times New Roman" w:cs="Times New Roman"/>
        </w:rPr>
        <w:t xml:space="preserve">Questions </w:t>
      </w:r>
      <w:r w:rsidR="00FF43A1">
        <w:rPr>
          <w:rFonts w:ascii="Times New Roman" w:hAnsi="Times New Roman" w:cs="Times New Roman"/>
        </w:rPr>
        <w:t>19</w:t>
      </w:r>
      <w:r>
        <w:rPr>
          <w:rFonts w:ascii="Times New Roman" w:hAnsi="Times New Roman" w:cs="Times New Roman"/>
        </w:rPr>
        <w:t>-</w:t>
      </w:r>
      <w:r w:rsidR="00FF43A1">
        <w:rPr>
          <w:rFonts w:ascii="Times New Roman" w:hAnsi="Times New Roman" w:cs="Times New Roman"/>
        </w:rPr>
        <w:t>24</w:t>
      </w:r>
      <w:r w:rsidRPr="002E6BE1">
        <w:rPr>
          <w:rFonts w:ascii="Times New Roman" w:hAnsi="Times New Roman" w:cs="Times New Roman"/>
        </w:rPr>
        <w:t>)</w:t>
      </w:r>
      <w:r w:rsidR="00224C8B">
        <w:rPr>
          <w:rFonts w:ascii="Times New Roman" w:hAnsi="Times New Roman" w:cs="Times New Roman"/>
        </w:rPr>
        <w:t>;</w:t>
      </w:r>
      <w:r w:rsidRPr="002E6BE1">
        <w:rPr>
          <w:rFonts w:ascii="Times New Roman" w:hAnsi="Times New Roman" w:cs="Times New Roman"/>
        </w:rPr>
        <w:t xml:space="preserve"> attorneys’ fees </w:t>
      </w:r>
      <w:r>
        <w:rPr>
          <w:rFonts w:ascii="Times New Roman" w:hAnsi="Times New Roman" w:cs="Times New Roman"/>
        </w:rPr>
        <w:t>not to exceed 33 1/3% of these settlement amounts in fees (including interest, net of costs)</w:t>
      </w:r>
      <w:r w:rsidR="00224C8B">
        <w:rPr>
          <w:rFonts w:ascii="Times New Roman" w:hAnsi="Times New Roman" w:cs="Times New Roman"/>
        </w:rPr>
        <w:t>;</w:t>
      </w:r>
      <w:r>
        <w:rPr>
          <w:rFonts w:ascii="Times New Roman" w:hAnsi="Times New Roman" w:cs="Times New Roman"/>
        </w:rPr>
        <w:t xml:space="preserve"> reimbursement of litigation expenses (not to exceed $</w:t>
      </w:r>
      <w:r w:rsidR="005B2536">
        <w:rPr>
          <w:rFonts w:ascii="Times New Roman" w:hAnsi="Times New Roman" w:cs="Times New Roman"/>
        </w:rPr>
        <w:t>6,0</w:t>
      </w:r>
      <w:r w:rsidR="00F17EDD">
        <w:rPr>
          <w:rFonts w:ascii="Times New Roman" w:hAnsi="Times New Roman" w:cs="Times New Roman"/>
        </w:rPr>
        <w:t>00,</w:t>
      </w:r>
      <w:r w:rsidR="003832A5">
        <w:rPr>
          <w:rFonts w:ascii="Times New Roman" w:hAnsi="Times New Roman" w:cs="Times New Roman"/>
        </w:rPr>
        <w:t>000</w:t>
      </w:r>
      <w:r>
        <w:rPr>
          <w:rFonts w:ascii="Times New Roman" w:hAnsi="Times New Roman" w:cs="Times New Roman"/>
        </w:rPr>
        <w:t>)</w:t>
      </w:r>
      <w:r w:rsidR="00224C8B">
        <w:rPr>
          <w:rFonts w:ascii="Times New Roman" w:hAnsi="Times New Roman" w:cs="Times New Roman"/>
        </w:rPr>
        <w:t>;</w:t>
      </w:r>
      <w:r>
        <w:rPr>
          <w:rFonts w:ascii="Times New Roman" w:hAnsi="Times New Roman" w:cs="Times New Roman"/>
        </w:rPr>
        <w:t xml:space="preserve"> and service awards for the two Class Representatives (not to exceed $25,000 per Class Representative) (</w:t>
      </w:r>
      <w:r w:rsidRPr="002E6BE1">
        <w:rPr>
          <w:rFonts w:ascii="Times New Roman" w:hAnsi="Times New Roman" w:cs="Times New Roman"/>
        </w:rPr>
        <w:t>subject to Court approval) (</w:t>
      </w:r>
      <w:r w:rsidRPr="002E6BE1">
        <w:rPr>
          <w:rFonts w:ascii="Times New Roman" w:hAnsi="Times New Roman" w:cs="Times New Roman"/>
          <w:i/>
          <w:iCs/>
        </w:rPr>
        <w:t xml:space="preserve">see </w:t>
      </w:r>
      <w:r w:rsidRPr="001E0DA7">
        <w:rPr>
          <w:rFonts w:ascii="Times New Roman" w:hAnsi="Times New Roman" w:cs="Times New Roman"/>
        </w:rPr>
        <w:t xml:space="preserve">Question </w:t>
      </w:r>
      <w:r>
        <w:rPr>
          <w:rFonts w:ascii="Times New Roman" w:hAnsi="Times New Roman" w:cs="Times New Roman"/>
        </w:rPr>
        <w:t>3</w:t>
      </w:r>
      <w:r w:rsidR="00FF43A1">
        <w:rPr>
          <w:rFonts w:ascii="Times New Roman" w:hAnsi="Times New Roman" w:cs="Times New Roman"/>
        </w:rPr>
        <w:t>5</w:t>
      </w:r>
      <w:r w:rsidRPr="001E0DA7">
        <w:rPr>
          <w:rFonts w:ascii="Times New Roman" w:hAnsi="Times New Roman" w:cs="Times New Roman"/>
        </w:rPr>
        <w:t>)</w:t>
      </w:r>
      <w:r>
        <w:rPr>
          <w:rFonts w:ascii="Times New Roman" w:hAnsi="Times New Roman" w:cs="Times New Roman"/>
        </w:rPr>
        <w:t>.</w:t>
      </w:r>
    </w:p>
    <w:p w14:paraId="135B2980" w14:textId="1607D82B" w:rsidR="00EB7952" w:rsidRDefault="000F1DF9" w:rsidP="00954BC1">
      <w:pPr>
        <w:pStyle w:val="Heading2"/>
        <w:keepNext/>
        <w:spacing w:before="240" w:after="0" w:line="240" w:lineRule="auto"/>
      </w:pPr>
      <w:bookmarkStart w:id="40" w:name="_Toc238121529"/>
      <w:r>
        <w:rPr>
          <w:smallCaps/>
          <w:sz w:val="28"/>
          <w:szCs w:val="28"/>
        </w:rPr>
        <w:lastRenderedPageBreak/>
        <w:t>How To Get A Payment</w:t>
      </w:r>
      <w:bookmarkEnd w:id="40"/>
    </w:p>
    <w:p w14:paraId="17E2468E" w14:textId="1DBF3C5B" w:rsidR="00AE3748" w:rsidRPr="008B53E4" w:rsidRDefault="001247C1" w:rsidP="00954BC1">
      <w:pPr>
        <w:pStyle w:val="Heading3"/>
        <w:keepNext/>
        <w:spacing w:after="120"/>
      </w:pPr>
      <w:bookmarkStart w:id="41" w:name="_Toc238121530"/>
      <w:r>
        <w:t>What settlement proceeds will be distributed?</w:t>
      </w:r>
      <w:bookmarkEnd w:id="41"/>
    </w:p>
    <w:p w14:paraId="41B76120" w14:textId="0107ECD3" w:rsidR="00013B0A" w:rsidRDefault="00BA4153" w:rsidP="00756255">
      <w:pPr>
        <w:suppressAutoHyphens w:val="0"/>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The </w:t>
      </w:r>
      <w:r w:rsidR="00013B0A">
        <w:rPr>
          <w:rFonts w:ascii="TimesNewRomanPSMT" w:hAnsi="TimesNewRomanPSMT" w:cs="TimesNewRomanPSMT"/>
        </w:rPr>
        <w:t>first claims process was completed in 2025</w:t>
      </w:r>
      <w:r w:rsidR="000D02D5">
        <w:rPr>
          <w:rFonts w:ascii="TimesNewRomanPSMT" w:hAnsi="TimesNewRomanPSMT" w:cs="TimesNewRomanPSMT"/>
        </w:rPr>
        <w:t xml:space="preserve"> for the proceeds of settlements with Cargill ($32,500,000) and Tyson ($</w:t>
      </w:r>
      <w:r w:rsidR="00695DC4">
        <w:rPr>
          <w:rFonts w:ascii="TimesNewRomanPSMT" w:hAnsi="TimesNewRomanPSMT" w:cs="TimesNewRomanPSMT"/>
        </w:rPr>
        <w:t>4,625,000</w:t>
      </w:r>
      <w:r w:rsidR="000D02D5">
        <w:rPr>
          <w:rFonts w:ascii="TimesNewRomanPSMT" w:hAnsi="TimesNewRomanPSMT" w:cs="TimesNewRomanPSMT"/>
        </w:rPr>
        <w:t>)</w:t>
      </w:r>
      <w:r w:rsidR="00013B0A">
        <w:rPr>
          <w:rFonts w:ascii="TimesNewRomanPSMT" w:hAnsi="TimesNewRomanPSMT" w:cs="TimesNewRomanPSMT"/>
        </w:rPr>
        <w:t>. However, due to an appeal of the Court’s final approval order, payments for the first claims process have not yet been paid</w:t>
      </w:r>
      <w:r w:rsidR="000558CA">
        <w:rPr>
          <w:rFonts w:ascii="TimesNewRomanPSMT" w:hAnsi="TimesNewRomanPSMT" w:cs="TimesNewRomanPSMT"/>
        </w:rPr>
        <w:t xml:space="preserve"> to the settlement class</w:t>
      </w:r>
      <w:r w:rsidR="00013B0A">
        <w:rPr>
          <w:rFonts w:ascii="TimesNewRomanPSMT" w:hAnsi="TimesNewRomanPSMT" w:cs="TimesNewRomanPSMT"/>
        </w:rPr>
        <w:t xml:space="preserve">. Once the appeal is resolved, </w:t>
      </w:r>
      <w:r w:rsidR="00756255">
        <w:rPr>
          <w:rFonts w:ascii="TimesNewRomanPSMT" w:hAnsi="TimesNewRomanPSMT" w:cs="TimesNewRomanPSMT"/>
        </w:rPr>
        <w:t>Co-Lead Counsel w</w:t>
      </w:r>
      <w:r w:rsidR="00013B0A">
        <w:rPr>
          <w:rFonts w:ascii="TimesNewRomanPSMT" w:hAnsi="TimesNewRomanPSMT" w:cs="TimesNewRomanPSMT"/>
        </w:rPr>
        <w:t xml:space="preserve">ill </w:t>
      </w:r>
      <w:r>
        <w:rPr>
          <w:rFonts w:ascii="TimesNewRomanPSMT" w:hAnsi="TimesNewRomanPSMT" w:cs="TimesNewRomanPSMT"/>
        </w:rPr>
        <w:t xml:space="preserve">ask </w:t>
      </w:r>
      <w:r w:rsidR="00013B0A">
        <w:rPr>
          <w:rFonts w:ascii="TimesNewRomanPSMT" w:hAnsi="TimesNewRomanPSMT" w:cs="TimesNewRomanPSMT"/>
        </w:rPr>
        <w:t xml:space="preserve">the Court </w:t>
      </w:r>
      <w:r>
        <w:rPr>
          <w:rFonts w:ascii="TimesNewRomanPSMT" w:hAnsi="TimesNewRomanPSMT" w:cs="TimesNewRomanPSMT"/>
        </w:rPr>
        <w:t>to approve</w:t>
      </w:r>
      <w:r w:rsidR="00013B0A">
        <w:rPr>
          <w:rFonts w:ascii="TimesNewRomanPSMT" w:hAnsi="TimesNewRomanPSMT" w:cs="TimesNewRomanPSMT"/>
        </w:rPr>
        <w:t xml:space="preserve"> a plan of distribution</w:t>
      </w:r>
      <w:r>
        <w:rPr>
          <w:rFonts w:ascii="TimesNewRomanPSMT" w:hAnsi="TimesNewRomanPSMT" w:cs="TimesNewRomanPSMT"/>
        </w:rPr>
        <w:t xml:space="preserve"> and</w:t>
      </w:r>
      <w:r w:rsidR="00013B0A">
        <w:rPr>
          <w:rFonts w:ascii="TimesNewRomanPSMT" w:hAnsi="TimesNewRomanPSMT" w:cs="TimesNewRomanPSMT"/>
        </w:rPr>
        <w:t xml:space="preserve"> then make payments to</w:t>
      </w:r>
      <w:r>
        <w:rPr>
          <w:rFonts w:ascii="TimesNewRomanPSMT" w:hAnsi="TimesNewRomanPSMT" w:cs="TimesNewRomanPSMT"/>
        </w:rPr>
        <w:t xml:space="preserve"> eligible</w:t>
      </w:r>
      <w:r w:rsidR="00013B0A">
        <w:rPr>
          <w:rFonts w:ascii="TimesNewRomanPSMT" w:hAnsi="TimesNewRomanPSMT" w:cs="TimesNewRomanPSMT"/>
        </w:rPr>
        <w:t xml:space="preserve"> </w:t>
      </w:r>
      <w:r w:rsidR="000558CA">
        <w:rPr>
          <w:rFonts w:ascii="TimesNewRomanPSMT" w:hAnsi="TimesNewRomanPSMT" w:cs="TimesNewRomanPSMT"/>
        </w:rPr>
        <w:t>settlement class members</w:t>
      </w:r>
      <w:r w:rsidR="00013B0A">
        <w:rPr>
          <w:rFonts w:ascii="TimesNewRomanPSMT" w:hAnsi="TimesNewRomanPSMT" w:cs="TimesNewRomanPSMT"/>
        </w:rPr>
        <w:t xml:space="preserve"> </w:t>
      </w:r>
      <w:r>
        <w:rPr>
          <w:rFonts w:ascii="TimesNewRomanPSMT" w:hAnsi="TimesNewRomanPSMT" w:cs="TimesNewRomanPSMT"/>
        </w:rPr>
        <w:t xml:space="preserve">who filed </w:t>
      </w:r>
      <w:r w:rsidR="00013B0A">
        <w:rPr>
          <w:rFonts w:ascii="TimesNewRomanPSMT" w:hAnsi="TimesNewRomanPSMT" w:cs="TimesNewRomanPSMT"/>
        </w:rPr>
        <w:t>timely and valid claims.</w:t>
      </w:r>
      <w:r w:rsidR="00843EBC">
        <w:rPr>
          <w:rFonts w:ascii="TimesNewRomanPSMT" w:hAnsi="TimesNewRomanPSMT" w:cs="TimesNewRomanPSMT"/>
        </w:rPr>
        <w:t xml:space="preserve"> </w:t>
      </w:r>
    </w:p>
    <w:p w14:paraId="44626C8A" w14:textId="77777777" w:rsidR="00013B0A" w:rsidRDefault="00013B0A" w:rsidP="00013B0A">
      <w:pPr>
        <w:suppressAutoHyphens w:val="0"/>
        <w:autoSpaceDE w:val="0"/>
        <w:autoSpaceDN w:val="0"/>
        <w:adjustRightInd w:val="0"/>
        <w:spacing w:after="0" w:line="240" w:lineRule="auto"/>
        <w:jc w:val="left"/>
        <w:rPr>
          <w:rFonts w:ascii="TimesNewRomanPSMT" w:hAnsi="TimesNewRomanPSMT" w:cs="TimesNewRomanPSMT"/>
        </w:rPr>
      </w:pPr>
    </w:p>
    <w:p w14:paraId="32D35631" w14:textId="481BE93B" w:rsidR="00245920" w:rsidRDefault="00094F8B" w:rsidP="00756255">
      <w:pPr>
        <w:suppressAutoHyphens w:val="0"/>
        <w:autoSpaceDE w:val="0"/>
        <w:autoSpaceDN w:val="0"/>
        <w:adjustRightInd w:val="0"/>
        <w:spacing w:after="0" w:line="240" w:lineRule="auto"/>
        <w:rPr>
          <w:rFonts w:ascii="Times New Roman" w:hAnsi="Times New Roman" w:cs="Times New Roman"/>
        </w:rPr>
      </w:pPr>
      <w:r>
        <w:rPr>
          <w:rFonts w:ascii="TimesNewRomanPSMT" w:hAnsi="TimesNewRomanPSMT" w:cs="TimesNewRomanPSMT"/>
        </w:rPr>
        <w:t xml:space="preserve">There is now a second claims process for </w:t>
      </w:r>
      <w:r w:rsidR="00BA4153">
        <w:rPr>
          <w:rFonts w:ascii="TimesNewRomanPSMT" w:hAnsi="TimesNewRomanPSMT" w:cs="TimesNewRomanPSMT"/>
        </w:rPr>
        <w:t xml:space="preserve">the </w:t>
      </w:r>
      <w:r>
        <w:rPr>
          <w:rFonts w:ascii="TimesNewRomanPSMT" w:hAnsi="TimesNewRomanPSMT" w:cs="TimesNewRomanPSMT"/>
        </w:rPr>
        <w:t>p</w:t>
      </w:r>
      <w:r w:rsidR="00013B0A">
        <w:rPr>
          <w:rFonts w:ascii="TimesNewRomanPSMT" w:hAnsi="TimesNewRomanPSMT" w:cs="TimesNewRomanPSMT"/>
        </w:rPr>
        <w:t xml:space="preserve">roceeds from the settlements with </w:t>
      </w:r>
      <w:r w:rsidR="001E3D54">
        <w:rPr>
          <w:rFonts w:ascii="TimesNewRomanPSMT" w:hAnsi="TimesNewRomanPSMT" w:cs="TimesNewRomanPSMT"/>
        </w:rPr>
        <w:t>Cooper Farms ($</w:t>
      </w:r>
      <w:r w:rsidR="00B63542" w:rsidRPr="00B63542">
        <w:rPr>
          <w:rFonts w:ascii="TimesNewRomanPSMT" w:hAnsi="TimesNewRomanPSMT" w:cs="TimesNewRomanPSMT"/>
        </w:rPr>
        <w:t>1,687,500</w:t>
      </w:r>
      <w:r w:rsidR="00B63542">
        <w:rPr>
          <w:rFonts w:ascii="TimesNewRomanPSMT" w:hAnsi="TimesNewRomanPSMT" w:cs="TimesNewRomanPSMT"/>
        </w:rPr>
        <w:t>)</w:t>
      </w:r>
      <w:r w:rsidR="001E3D54">
        <w:rPr>
          <w:rFonts w:ascii="TimesNewRomanPSMT" w:hAnsi="TimesNewRomanPSMT" w:cs="TimesNewRomanPSMT"/>
        </w:rPr>
        <w:t xml:space="preserve">, </w:t>
      </w:r>
      <w:proofErr w:type="spellStart"/>
      <w:r w:rsidR="001E3D54">
        <w:rPr>
          <w:rFonts w:ascii="TimesNewRomanPSMT" w:hAnsi="TimesNewRomanPSMT" w:cs="TimesNewRomanPSMT"/>
        </w:rPr>
        <w:t>Farbest</w:t>
      </w:r>
      <w:proofErr w:type="spellEnd"/>
      <w:r w:rsidR="001E3D54">
        <w:rPr>
          <w:rFonts w:ascii="TimesNewRomanPSMT" w:hAnsi="TimesNewRomanPSMT" w:cs="TimesNewRomanPSMT"/>
        </w:rPr>
        <w:t xml:space="preserve"> Foods ($</w:t>
      </w:r>
      <w:r w:rsidR="00B63542" w:rsidRPr="00B63542">
        <w:rPr>
          <w:rFonts w:ascii="TimesNewRomanPSMT" w:hAnsi="TimesNewRomanPSMT" w:cs="TimesNewRomanPSMT"/>
        </w:rPr>
        <w:t>1,687,500</w:t>
      </w:r>
      <w:r w:rsidR="001E3D54">
        <w:rPr>
          <w:rFonts w:ascii="TimesNewRomanPSMT" w:hAnsi="TimesNewRomanPSMT" w:cs="TimesNewRomanPSMT"/>
        </w:rPr>
        <w:t xml:space="preserve">), </w:t>
      </w:r>
      <w:r w:rsidR="00013B0A">
        <w:rPr>
          <w:rFonts w:ascii="TimesNewRomanPSMT" w:hAnsi="TimesNewRomanPSMT" w:cs="TimesNewRomanPSMT"/>
        </w:rPr>
        <w:t>House of Raeford ($3,700,000), Prestage ($15,000,000), JOTS ($37,500,000), and Butterball ($34,000,000)</w:t>
      </w:r>
      <w:r>
        <w:rPr>
          <w:rFonts w:ascii="TimesNewRomanPSMT" w:hAnsi="TimesNewRomanPSMT" w:cs="TimesNewRomanPSMT"/>
        </w:rPr>
        <w:t>. In total, these settlements</w:t>
      </w:r>
      <w:r w:rsidR="00502D61">
        <w:rPr>
          <w:rFonts w:ascii="TimesNewRomanPSMT" w:hAnsi="TimesNewRomanPSMT" w:cs="TimesNewRomanPSMT"/>
        </w:rPr>
        <w:t xml:space="preserve"> </w:t>
      </w:r>
      <w:r w:rsidR="00BA4153">
        <w:rPr>
          <w:rFonts w:ascii="TimesNewRomanPSMT" w:hAnsi="TimesNewRomanPSMT" w:cs="TimesNewRomanPSMT"/>
        </w:rPr>
        <w:t xml:space="preserve">total </w:t>
      </w:r>
      <w:r w:rsidR="000D02D5">
        <w:rPr>
          <w:rFonts w:ascii="TimesNewRomanPSMT" w:hAnsi="TimesNewRomanPSMT" w:cs="TimesNewRomanPSMT"/>
        </w:rPr>
        <w:t>$93,575,000</w:t>
      </w:r>
      <w:r w:rsidR="00502D61">
        <w:rPr>
          <w:rFonts w:ascii="TimesNewRomanPSMT" w:hAnsi="TimesNewRomanPSMT" w:cs="TimesNewRomanPSMT"/>
        </w:rPr>
        <w:t xml:space="preserve"> in recovery for the Certified Class</w:t>
      </w:r>
      <w:r w:rsidR="000D02D5">
        <w:rPr>
          <w:rFonts w:ascii="TimesNewRomanPSMT" w:hAnsi="TimesNewRomanPSMT" w:cs="TimesNewRomanPSMT"/>
        </w:rPr>
        <w:t xml:space="preserve">. </w:t>
      </w:r>
      <w:r w:rsidR="00013B0A">
        <w:rPr>
          <w:rFonts w:ascii="TimesNewRomanPSMT" w:hAnsi="TimesNewRomanPSMT" w:cs="TimesNewRomanPSMT"/>
        </w:rPr>
        <w:t xml:space="preserve">Any attorneys’ fees, </w:t>
      </w:r>
      <w:r w:rsidR="000D02D5">
        <w:rPr>
          <w:rFonts w:ascii="TimesNewRomanPSMT" w:hAnsi="TimesNewRomanPSMT" w:cs="TimesNewRomanPSMT"/>
        </w:rPr>
        <w:t xml:space="preserve">expenses, </w:t>
      </w:r>
      <w:r w:rsidR="00013B0A">
        <w:rPr>
          <w:rFonts w:ascii="TimesNewRomanPSMT" w:hAnsi="TimesNewRomanPSMT" w:cs="TimesNewRomanPSMT"/>
        </w:rPr>
        <w:t>notice and administration costs, and service awards approved by the Court will be deducted from these settlement proceeds</w:t>
      </w:r>
      <w:r w:rsidR="000D02D5">
        <w:rPr>
          <w:rFonts w:ascii="TimesNewRomanPSMT" w:hAnsi="TimesNewRomanPSMT" w:cs="TimesNewRomanPSMT"/>
        </w:rPr>
        <w:t xml:space="preserve"> </w:t>
      </w:r>
      <w:r w:rsidR="00013B0A">
        <w:rPr>
          <w:rFonts w:ascii="TimesNewRomanPSMT" w:hAnsi="TimesNewRomanPSMT" w:cs="TimesNewRomanPSMT"/>
        </w:rPr>
        <w:t>before they are paid to qualified claimants.</w:t>
      </w:r>
      <w:r w:rsidR="000D02D5">
        <w:rPr>
          <w:rFonts w:ascii="TimesNewRomanPSMT" w:hAnsi="TimesNewRomanPSMT" w:cs="TimesNewRomanPSMT"/>
        </w:rPr>
        <w:t xml:space="preserve"> </w:t>
      </w:r>
      <w:r w:rsidR="00013B0A">
        <w:rPr>
          <w:rFonts w:ascii="TimesNewRomanPSMT" w:hAnsi="TimesNewRomanPSMT" w:cs="TimesNewRomanPSMT"/>
        </w:rPr>
        <w:t xml:space="preserve">The net settlement proceeds will be distributed to eligible </w:t>
      </w:r>
      <w:r w:rsidR="00045128">
        <w:rPr>
          <w:rFonts w:ascii="TimesNewRomanPSMT" w:hAnsi="TimesNewRomanPSMT" w:cs="TimesNewRomanPSMT"/>
        </w:rPr>
        <w:t xml:space="preserve">Certified </w:t>
      </w:r>
      <w:r w:rsidR="00013B0A">
        <w:rPr>
          <w:rFonts w:ascii="TimesNewRomanPSMT" w:hAnsi="TimesNewRomanPSMT" w:cs="TimesNewRomanPSMT"/>
        </w:rPr>
        <w:t>Class Members who file valid claims (</w:t>
      </w:r>
      <w:r w:rsidR="00013B0A">
        <w:rPr>
          <w:rFonts w:ascii="TimesNewRomanPS-ItalicMT" w:hAnsi="TimesNewRomanPS-ItalicMT" w:cs="TimesNewRomanPS-ItalicMT"/>
          <w:i/>
          <w:iCs/>
        </w:rPr>
        <w:t>see</w:t>
      </w:r>
      <w:r w:rsidR="000D02D5">
        <w:rPr>
          <w:rFonts w:ascii="TimesNewRomanPS-ItalicMT" w:hAnsi="TimesNewRomanPS-ItalicMT" w:cs="TimesNewRomanPS-ItalicMT"/>
          <w:i/>
          <w:iCs/>
        </w:rPr>
        <w:t xml:space="preserve"> </w:t>
      </w:r>
      <w:r w:rsidR="00013B0A">
        <w:rPr>
          <w:rFonts w:ascii="TimesNewRomanPSMT" w:hAnsi="TimesNewRomanPSMT" w:cs="TimesNewRomanPSMT"/>
        </w:rPr>
        <w:t xml:space="preserve">Question </w:t>
      </w:r>
      <w:r w:rsidR="00FF43A1">
        <w:rPr>
          <w:rFonts w:ascii="TimesNewRomanPSMT" w:hAnsi="TimesNewRomanPSMT" w:cs="TimesNewRomanPSMT"/>
        </w:rPr>
        <w:t>21</w:t>
      </w:r>
      <w:r w:rsidR="00013B0A">
        <w:rPr>
          <w:rFonts w:ascii="TimesNewRomanPSMT" w:hAnsi="TimesNewRomanPSMT" w:cs="TimesNewRomanPSMT"/>
        </w:rPr>
        <w:t>) by</w:t>
      </w:r>
      <w:r w:rsidR="002F6623">
        <w:rPr>
          <w:rFonts w:ascii="TimesNewRomanPSMT" w:hAnsi="TimesNewRomanPSMT" w:cs="TimesNewRomanPSMT"/>
        </w:rPr>
        <w:t xml:space="preserve"> </w:t>
      </w:r>
      <w:r w:rsidR="002F6623" w:rsidRPr="00D40FD8">
        <w:rPr>
          <w:rFonts w:ascii="TimesNewRomanPSMT" w:hAnsi="TimesNewRomanPSMT" w:cs="TimesNewRomanPSMT"/>
          <w:b/>
          <w:bCs/>
        </w:rPr>
        <w:t>October 30, 2026</w:t>
      </w:r>
      <w:r w:rsidR="002F6623">
        <w:rPr>
          <w:rFonts w:ascii="TimesNewRomanPSMT" w:hAnsi="TimesNewRomanPSMT" w:cs="TimesNewRomanPSMT"/>
        </w:rPr>
        <w:t>.</w:t>
      </w:r>
      <w:r w:rsidR="000D02D5">
        <w:rPr>
          <w:rFonts w:ascii="Times New Roman" w:hAnsi="Times New Roman" w:cs="Times New Roman"/>
        </w:rPr>
        <w:t xml:space="preserve"> </w:t>
      </w:r>
      <w:r w:rsidR="00AE3748" w:rsidRPr="008B53E4">
        <w:rPr>
          <w:rFonts w:ascii="Times New Roman" w:hAnsi="Times New Roman" w:cs="Times New Roman"/>
        </w:rPr>
        <w:t xml:space="preserve">Please visit </w:t>
      </w:r>
      <w:r w:rsidR="00AE3748" w:rsidRPr="00265DE8">
        <w:rPr>
          <w:rFonts w:ascii="Times New Roman" w:hAnsi="Times New Roman" w:cs="Times New Roman"/>
          <w:u w:val="single"/>
        </w:rPr>
        <w:t>www.TurkeyLitigation.com</w:t>
      </w:r>
      <w:r w:rsidR="00AE3748" w:rsidRPr="008B53E4">
        <w:rPr>
          <w:rFonts w:ascii="Times New Roman" w:hAnsi="Times New Roman" w:cs="Times New Roman"/>
        </w:rPr>
        <w:t xml:space="preserve"> for more information and updates.</w:t>
      </w:r>
    </w:p>
    <w:p w14:paraId="2274974C" w14:textId="4C615E79" w:rsidR="00245920" w:rsidRPr="002C55CD" w:rsidRDefault="00245920" w:rsidP="00756255">
      <w:pPr>
        <w:pStyle w:val="Heading3"/>
        <w:keepNext/>
      </w:pPr>
      <w:bookmarkStart w:id="42" w:name="_Toc238121531"/>
      <w:r w:rsidRPr="002C55CD">
        <w:t>How much will my payment</w:t>
      </w:r>
      <w:r w:rsidR="00762463">
        <w:t xml:space="preserve"> be</w:t>
      </w:r>
      <w:r w:rsidRPr="002C55CD">
        <w:t xml:space="preserve"> </w:t>
      </w:r>
      <w:r w:rsidR="00762463">
        <w:t xml:space="preserve">from the </w:t>
      </w:r>
      <w:r w:rsidR="00762463" w:rsidRPr="00762463">
        <w:t>Certified Class settlement proceeds</w:t>
      </w:r>
      <w:r w:rsidRPr="002C55CD">
        <w:t>?</w:t>
      </w:r>
      <w:bookmarkEnd w:id="42"/>
    </w:p>
    <w:p w14:paraId="777DB6D9" w14:textId="0EFCB645" w:rsidR="002C55CD" w:rsidRPr="008C561F" w:rsidRDefault="00762463" w:rsidP="005E2C54">
      <w:pPr>
        <w:tabs>
          <w:tab w:val="left" w:pos="2160"/>
        </w:tabs>
        <w:spacing w:after="0" w:line="240" w:lineRule="auto"/>
        <w:rPr>
          <w:rFonts w:ascii="Times New Roman" w:hAnsi="Times New Roman" w:cs="Times New Roman"/>
        </w:rPr>
      </w:pPr>
      <w:r w:rsidRPr="00762463">
        <w:rPr>
          <w:rFonts w:ascii="Times New Roman" w:hAnsi="Times New Roman" w:cs="Times New Roman"/>
        </w:rPr>
        <w:t>At this time, it is unknown how much each</w:t>
      </w:r>
      <w:r>
        <w:rPr>
          <w:rFonts w:ascii="Times New Roman" w:hAnsi="Times New Roman" w:cs="Times New Roman"/>
        </w:rPr>
        <w:t xml:space="preserve"> Certified</w:t>
      </w:r>
      <w:r w:rsidRPr="00762463">
        <w:rPr>
          <w:rFonts w:ascii="Times New Roman" w:hAnsi="Times New Roman" w:cs="Times New Roman"/>
        </w:rPr>
        <w:t xml:space="preserve"> Class </w:t>
      </w:r>
      <w:r>
        <w:rPr>
          <w:rFonts w:ascii="Times New Roman" w:hAnsi="Times New Roman" w:cs="Times New Roman"/>
        </w:rPr>
        <w:t>m</w:t>
      </w:r>
      <w:r w:rsidRPr="00762463">
        <w:rPr>
          <w:rFonts w:ascii="Times New Roman" w:hAnsi="Times New Roman" w:cs="Times New Roman"/>
        </w:rPr>
        <w:t>ember who submits a valid claim will receive</w:t>
      </w:r>
      <w:r>
        <w:rPr>
          <w:rFonts w:ascii="Times New Roman" w:hAnsi="Times New Roman" w:cs="Times New Roman"/>
        </w:rPr>
        <w:t xml:space="preserve">. </w:t>
      </w:r>
      <w:r w:rsidR="00245920" w:rsidRPr="008C561F">
        <w:rPr>
          <w:rFonts w:ascii="Times New Roman" w:hAnsi="Times New Roman" w:cs="Times New Roman"/>
        </w:rPr>
        <w:t xml:space="preserve">Payments to qualified claimants from the net </w:t>
      </w:r>
      <w:r>
        <w:rPr>
          <w:rFonts w:ascii="Times New Roman" w:hAnsi="Times New Roman" w:cs="Times New Roman"/>
        </w:rPr>
        <w:t xml:space="preserve">Certified Class </w:t>
      </w:r>
      <w:r w:rsidR="00245920" w:rsidRPr="008C561F">
        <w:rPr>
          <w:rFonts w:ascii="Times New Roman" w:hAnsi="Times New Roman" w:cs="Times New Roman"/>
        </w:rPr>
        <w:t xml:space="preserve">settlement proceeds will be calculated based on the proportional (or </w:t>
      </w:r>
      <w:r w:rsidR="00245920" w:rsidRPr="008C561F">
        <w:rPr>
          <w:rFonts w:ascii="Times New Roman" w:hAnsi="Times New Roman" w:cs="Times New Roman"/>
          <w:i/>
          <w:iCs/>
        </w:rPr>
        <w:t>pro rata</w:t>
      </w:r>
      <w:r w:rsidR="00245920" w:rsidRPr="008C561F">
        <w:rPr>
          <w:rFonts w:ascii="Times New Roman" w:hAnsi="Times New Roman" w:cs="Times New Roman"/>
        </w:rPr>
        <w:t>) amount of their approved Turkey</w:t>
      </w:r>
      <w:r w:rsidR="00756255">
        <w:rPr>
          <w:rFonts w:ascii="Times New Roman" w:hAnsi="Times New Roman" w:cs="Times New Roman"/>
        </w:rPr>
        <w:t xml:space="preserve"> Certified Class products</w:t>
      </w:r>
      <w:r w:rsidR="00245920" w:rsidRPr="008C561F">
        <w:rPr>
          <w:rFonts w:ascii="Times New Roman" w:hAnsi="Times New Roman" w:cs="Times New Roman"/>
        </w:rPr>
        <w:t xml:space="preserve"> during the Class Period. Purchases and transaction amounts will be based on the review of Defendants’ records and updated based on any audits for information obtained during the settlement distribution process. A distribution plan, to be approved by the Court </w:t>
      </w:r>
      <w:proofErr w:type="gramStart"/>
      <w:r w:rsidR="00245920" w:rsidRPr="008C561F">
        <w:rPr>
          <w:rFonts w:ascii="Times New Roman" w:hAnsi="Times New Roman" w:cs="Times New Roman"/>
        </w:rPr>
        <w:t>at a later date</w:t>
      </w:r>
      <w:proofErr w:type="gramEnd"/>
      <w:r w:rsidR="00245920" w:rsidRPr="008C561F">
        <w:rPr>
          <w:rFonts w:ascii="Times New Roman" w:hAnsi="Times New Roman" w:cs="Times New Roman"/>
        </w:rPr>
        <w:t xml:space="preserve">, will determine the </w:t>
      </w:r>
      <w:r w:rsidR="00245920" w:rsidRPr="008C561F">
        <w:rPr>
          <w:rFonts w:ascii="Times New Roman" w:hAnsi="Times New Roman" w:cs="Times New Roman"/>
          <w:i/>
          <w:iCs/>
        </w:rPr>
        <w:t xml:space="preserve">pro rata </w:t>
      </w:r>
      <w:r w:rsidR="00245920" w:rsidRPr="008C561F">
        <w:rPr>
          <w:rFonts w:ascii="Times New Roman" w:hAnsi="Times New Roman" w:cs="Times New Roman"/>
        </w:rPr>
        <w:t>amount, if any, that each eligible claimant will receive. No matter how many claims are filed, no settlement proceeds will be returned to the Settling Defendants.</w:t>
      </w:r>
    </w:p>
    <w:p w14:paraId="17B2DAA0" w14:textId="73564F84" w:rsidR="002C55CD" w:rsidRDefault="002C55CD" w:rsidP="00756255">
      <w:pPr>
        <w:pStyle w:val="Heading3"/>
        <w:keepNext/>
      </w:pPr>
      <w:bookmarkStart w:id="43" w:name="_Toc238121532"/>
      <w:r>
        <w:t>How can I get a payment?</w:t>
      </w:r>
      <w:bookmarkEnd w:id="43"/>
    </w:p>
    <w:p w14:paraId="453246DA" w14:textId="131A3921" w:rsidR="00ED2FBE" w:rsidRDefault="00E02114" w:rsidP="00756255">
      <w:pPr>
        <w:suppressAutoHyphens w:val="0"/>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Even if you previously filed a claim as part of the settlement class, and if you did not exclude yourself from the Certified Class, </w:t>
      </w:r>
      <w:r w:rsidR="002C55CD">
        <w:rPr>
          <w:rFonts w:ascii="TimesNewRomanPSMT" w:hAnsi="TimesNewRomanPSMT" w:cs="TimesNewRomanPSMT"/>
        </w:rPr>
        <w:t>you must complete and submit a claim form by</w:t>
      </w:r>
      <w:r w:rsidR="002F6623">
        <w:rPr>
          <w:rFonts w:ascii="TimesNewRomanPSMT" w:hAnsi="TimesNewRomanPSMT" w:cs="TimesNewRomanPSMT"/>
        </w:rPr>
        <w:t xml:space="preserve"> </w:t>
      </w:r>
      <w:r w:rsidR="002F6623">
        <w:rPr>
          <w:rFonts w:ascii="TimesNewRomanPSMT" w:hAnsi="TimesNewRomanPSMT" w:cs="TimesNewRomanPSMT"/>
          <w:b/>
          <w:bCs/>
        </w:rPr>
        <w:t>October 30, 2026</w:t>
      </w:r>
      <w:r w:rsidR="002C55CD">
        <w:rPr>
          <w:rFonts w:ascii="TimesNewRomanPSMT" w:hAnsi="TimesNewRomanPSMT" w:cs="TimesNewRomanPSMT"/>
        </w:rPr>
        <w:t xml:space="preserve"> to be eligible to get a payment from the </w:t>
      </w:r>
      <w:r w:rsidR="00F205E5">
        <w:rPr>
          <w:rFonts w:ascii="TimesNewRomanPSMT" w:hAnsi="TimesNewRomanPSMT" w:cs="TimesNewRomanPSMT"/>
        </w:rPr>
        <w:t xml:space="preserve">Certified Class </w:t>
      </w:r>
      <w:r w:rsidR="002C55CD">
        <w:rPr>
          <w:rFonts w:ascii="TimesNewRomanPSMT" w:hAnsi="TimesNewRomanPSMT" w:cs="TimesNewRomanPSMT"/>
        </w:rPr>
        <w:t xml:space="preserve">settlement proceeds. Submit your claim form online at </w:t>
      </w:r>
      <w:r w:rsidR="00B5409C" w:rsidRPr="008A2444">
        <w:rPr>
          <w:rFonts w:ascii="TimesNewRomanPSMT" w:hAnsi="TimesNewRomanPSMT" w:cs="TimesNewRomanPSMT"/>
          <w:u w:val="single"/>
        </w:rPr>
        <w:t>www.TurkeyLitigation.com</w:t>
      </w:r>
      <w:r w:rsidR="002C55CD">
        <w:rPr>
          <w:rFonts w:ascii="TimesNewRomanPSMT" w:hAnsi="TimesNewRomanPSMT" w:cs="TimesNewRomanPSMT"/>
        </w:rPr>
        <w:t xml:space="preserve"> by </w:t>
      </w:r>
      <w:r w:rsidR="002F6623">
        <w:rPr>
          <w:rFonts w:ascii="TimesNewRomanPSMT" w:hAnsi="TimesNewRomanPSMT" w:cs="TimesNewRomanPSMT"/>
          <w:b/>
          <w:bCs/>
        </w:rPr>
        <w:t xml:space="preserve">October 30, </w:t>
      </w:r>
      <w:proofErr w:type="gramStart"/>
      <w:r w:rsidR="002F6623">
        <w:rPr>
          <w:rFonts w:ascii="TimesNewRomanPSMT" w:hAnsi="TimesNewRomanPSMT" w:cs="TimesNewRomanPSMT"/>
          <w:b/>
          <w:bCs/>
        </w:rPr>
        <w:t>2026</w:t>
      </w:r>
      <w:proofErr w:type="gramEnd"/>
      <w:r w:rsidR="002F6623">
        <w:rPr>
          <w:rFonts w:ascii="TimesNewRomanPSMT" w:hAnsi="TimesNewRomanPSMT" w:cs="TimesNewRomanPSMT"/>
          <w:b/>
          <w:bCs/>
        </w:rPr>
        <w:t xml:space="preserve"> </w:t>
      </w:r>
      <w:r w:rsidR="002C55CD">
        <w:rPr>
          <w:rFonts w:ascii="TimesNewRomanPSMT" w:hAnsi="TimesNewRomanPSMT" w:cs="TimesNewRomanPSMT"/>
        </w:rPr>
        <w:t xml:space="preserve">or fill out the claim form and mail it to the address below, postmarked no later than </w:t>
      </w:r>
      <w:r w:rsidR="002F6623">
        <w:rPr>
          <w:rFonts w:ascii="TimesNewRomanPSMT" w:hAnsi="TimesNewRomanPSMT" w:cs="TimesNewRomanPSMT"/>
          <w:b/>
          <w:bCs/>
        </w:rPr>
        <w:t>October 30, 2026</w:t>
      </w:r>
      <w:r w:rsidR="002C55CD">
        <w:rPr>
          <w:rFonts w:ascii="TimesNewRomanPSMT" w:hAnsi="TimesNewRomanPSMT" w:cs="TimesNewRomanPSMT"/>
        </w:rPr>
        <w:t xml:space="preserve">. You can get a claim form at the </w:t>
      </w:r>
      <w:r w:rsidR="006F5BE1">
        <w:rPr>
          <w:rFonts w:ascii="TimesNewRomanPSMT" w:hAnsi="TimesNewRomanPSMT" w:cs="TimesNewRomanPSMT"/>
        </w:rPr>
        <w:t xml:space="preserve">settlement </w:t>
      </w:r>
      <w:r w:rsidR="002C55CD">
        <w:rPr>
          <w:rFonts w:ascii="TimesNewRomanPSMT" w:hAnsi="TimesNewRomanPSMT" w:cs="TimesNewRomanPSMT"/>
        </w:rPr>
        <w:t xml:space="preserve">website, or you can write to the Settlement Administrator by mail: </w:t>
      </w:r>
      <w:r w:rsidR="002C55CD" w:rsidRPr="001E0DA7">
        <w:rPr>
          <w:rFonts w:ascii="TimesNewRomanPS-ItalicMT" w:hAnsi="TimesNewRomanPS-ItalicMT" w:cs="TimesNewRomanPS-ItalicMT"/>
          <w:i/>
        </w:rPr>
        <w:t xml:space="preserve">In re </w:t>
      </w:r>
      <w:r w:rsidR="00FF274F" w:rsidRPr="001E0DA7">
        <w:rPr>
          <w:rFonts w:ascii="TimesNewRomanPS-ItalicMT" w:hAnsi="TimesNewRomanPS-ItalicMT" w:cs="TimesNewRomanPS-ItalicMT"/>
          <w:i/>
        </w:rPr>
        <w:t xml:space="preserve">Turkey </w:t>
      </w:r>
      <w:r w:rsidR="002C55CD" w:rsidRPr="001E0DA7">
        <w:rPr>
          <w:rFonts w:ascii="TimesNewRomanPS-ItalicMT" w:hAnsi="TimesNewRomanPS-ItalicMT" w:cs="TimesNewRomanPS-ItalicMT"/>
          <w:i/>
        </w:rPr>
        <w:t>Antitrust Litigation</w:t>
      </w:r>
      <w:r w:rsidR="002C55CD" w:rsidRPr="001E0DA7">
        <w:rPr>
          <w:rFonts w:ascii="TimesNewRomanPSMT" w:hAnsi="TimesNewRomanPSMT" w:cs="TimesNewRomanPSMT"/>
        </w:rPr>
        <w:t>, c/o A.B. Data, Ltd., P</w:t>
      </w:r>
      <w:r w:rsidR="006F5BE1">
        <w:rPr>
          <w:rFonts w:ascii="TimesNewRomanPSMT" w:hAnsi="TimesNewRomanPSMT" w:cs="TimesNewRomanPSMT"/>
        </w:rPr>
        <w:t>.</w:t>
      </w:r>
      <w:r w:rsidR="002C55CD" w:rsidRPr="001E0DA7">
        <w:rPr>
          <w:rFonts w:ascii="TimesNewRomanPSMT" w:hAnsi="TimesNewRomanPSMT" w:cs="TimesNewRomanPSMT"/>
        </w:rPr>
        <w:t>O</w:t>
      </w:r>
      <w:r w:rsidR="006F5BE1">
        <w:rPr>
          <w:rFonts w:ascii="TimesNewRomanPSMT" w:hAnsi="TimesNewRomanPSMT" w:cs="TimesNewRomanPSMT"/>
        </w:rPr>
        <w:t>.</w:t>
      </w:r>
      <w:r w:rsidR="002C55CD" w:rsidRPr="001E0DA7">
        <w:rPr>
          <w:rFonts w:ascii="TimesNewRomanPSMT" w:hAnsi="TimesNewRomanPSMT" w:cs="TimesNewRomanPSMT"/>
        </w:rPr>
        <w:t xml:space="preserve"> Box </w:t>
      </w:r>
      <w:r w:rsidR="003D3824" w:rsidRPr="001E0DA7">
        <w:rPr>
          <w:rFonts w:ascii="TimesNewRomanPSMT" w:hAnsi="TimesNewRomanPSMT" w:cs="TimesNewRomanPSMT"/>
        </w:rPr>
        <w:t>173015</w:t>
      </w:r>
      <w:r w:rsidR="002C55CD" w:rsidRPr="001E0DA7">
        <w:rPr>
          <w:rFonts w:ascii="TimesNewRomanPSMT" w:hAnsi="TimesNewRomanPSMT" w:cs="TimesNewRomanPSMT"/>
        </w:rPr>
        <w:t xml:space="preserve"> Milwaukee, WI 53217</w:t>
      </w:r>
      <w:r w:rsidR="00FF274F" w:rsidRPr="001E0DA7">
        <w:rPr>
          <w:rFonts w:ascii="TimesNewRomanPSMT" w:hAnsi="TimesNewRomanPSMT" w:cs="TimesNewRomanPSMT"/>
        </w:rPr>
        <w:t xml:space="preserve"> </w:t>
      </w:r>
      <w:r w:rsidR="002C55CD" w:rsidRPr="001E0DA7">
        <w:rPr>
          <w:rFonts w:ascii="TimesNewRomanPSMT" w:hAnsi="TimesNewRomanPSMT" w:cs="TimesNewRomanPSMT"/>
        </w:rPr>
        <w:t>or email: info@</w:t>
      </w:r>
      <w:r w:rsidR="00FF274F" w:rsidRPr="001E0DA7">
        <w:rPr>
          <w:rFonts w:ascii="TimesNewRomanPSMT" w:hAnsi="TimesNewRomanPSMT" w:cs="TimesNewRomanPSMT"/>
        </w:rPr>
        <w:t>Turkey</w:t>
      </w:r>
      <w:r w:rsidR="002C55CD" w:rsidRPr="001E0DA7">
        <w:rPr>
          <w:rFonts w:ascii="TimesNewRomanPSMT" w:hAnsi="TimesNewRomanPSMT" w:cs="TimesNewRomanPSMT"/>
        </w:rPr>
        <w:t>Litigation.com</w:t>
      </w:r>
      <w:r w:rsidR="002C55CD">
        <w:rPr>
          <w:rFonts w:ascii="TimesNewRomanPSMT" w:hAnsi="TimesNewRomanPSMT" w:cs="TimesNewRomanPSMT"/>
        </w:rPr>
        <w:t xml:space="preserve"> to ask for one to be mailed to you.</w:t>
      </w:r>
    </w:p>
    <w:p w14:paraId="1F937F9E" w14:textId="2A36B754" w:rsidR="00ED2FBE" w:rsidRDefault="00ED2FBE" w:rsidP="000423F6">
      <w:pPr>
        <w:pStyle w:val="Heading3"/>
        <w:keepNext/>
      </w:pPr>
      <w:bookmarkStart w:id="44" w:name="_Toc238121533"/>
      <w:r>
        <w:t>How do I review or update my eligible purchase amount?</w:t>
      </w:r>
      <w:bookmarkEnd w:id="44"/>
    </w:p>
    <w:p w14:paraId="5BDA04D8" w14:textId="7A49ACBA" w:rsidR="006F5BE1" w:rsidRDefault="00ED2FBE" w:rsidP="008A2444">
      <w:pPr>
        <w:suppressAutoHyphens w:val="0"/>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You </w:t>
      </w:r>
      <w:r w:rsidR="00C41010">
        <w:rPr>
          <w:rFonts w:ascii="TimesNewRomanPSMT" w:hAnsi="TimesNewRomanPSMT" w:cs="TimesNewRomanPSMT"/>
        </w:rPr>
        <w:t xml:space="preserve">may </w:t>
      </w:r>
      <w:r>
        <w:rPr>
          <w:rFonts w:ascii="TimesNewRomanPSMT" w:hAnsi="TimesNewRomanPSMT" w:cs="TimesNewRomanPSMT"/>
        </w:rPr>
        <w:t>use your unique identifier (or access code) listed on the top of the notice that was mailed to you to login</w:t>
      </w:r>
      <w:r w:rsidR="00C41010">
        <w:rPr>
          <w:rFonts w:ascii="TimesNewRomanPSMT" w:hAnsi="TimesNewRomanPSMT" w:cs="TimesNewRomanPSMT"/>
        </w:rPr>
        <w:t xml:space="preserve"> at</w:t>
      </w:r>
      <w:r>
        <w:rPr>
          <w:rFonts w:ascii="TimesNewRomanPSMT" w:hAnsi="TimesNewRomanPSMT" w:cs="TimesNewRomanPSMT"/>
        </w:rPr>
        <w:t xml:space="preserve"> </w:t>
      </w:r>
      <w:r w:rsidR="00C41010">
        <w:rPr>
          <w:rFonts w:ascii="TimesNewRomanPSMT" w:hAnsi="TimesNewRomanPSMT" w:cs="TimesNewRomanPSMT"/>
        </w:rPr>
        <w:t xml:space="preserve">the settlement website, </w:t>
      </w:r>
      <w:r w:rsidR="00C41010" w:rsidRPr="00265DE8">
        <w:rPr>
          <w:rFonts w:ascii="Times New Roman" w:hAnsi="Times New Roman" w:cs="Times New Roman"/>
          <w:u w:val="single"/>
        </w:rPr>
        <w:t>www.TurkeyLitigation.com</w:t>
      </w:r>
      <w:r w:rsidR="00C41010">
        <w:rPr>
          <w:rFonts w:ascii="TimesNewRomanPSMT" w:hAnsi="TimesNewRomanPSMT" w:cs="TimesNewRomanPSMT"/>
        </w:rPr>
        <w:t xml:space="preserve"> </w:t>
      </w:r>
      <w:r>
        <w:rPr>
          <w:rFonts w:ascii="TimesNewRomanPSMT" w:hAnsi="TimesNewRomanPSMT" w:cs="TimesNewRomanPSMT"/>
        </w:rPr>
        <w:t xml:space="preserve">and review </w:t>
      </w:r>
      <w:r w:rsidR="00C41010">
        <w:rPr>
          <w:rFonts w:ascii="TimesNewRomanPSMT" w:hAnsi="TimesNewRomanPSMT" w:cs="TimesNewRomanPSMT"/>
        </w:rPr>
        <w:t>your eligible purchase amounts</w:t>
      </w:r>
      <w:r>
        <w:rPr>
          <w:rFonts w:ascii="TimesNewRomanPSMT" w:hAnsi="TimesNewRomanPSMT" w:cs="TimesNewRomanPSMT"/>
        </w:rPr>
        <w:t xml:space="preserve">. </w:t>
      </w:r>
    </w:p>
    <w:p w14:paraId="5C345E1C" w14:textId="77777777" w:rsidR="006F5BE1" w:rsidRDefault="006F5BE1" w:rsidP="008A2444">
      <w:pPr>
        <w:suppressAutoHyphens w:val="0"/>
        <w:autoSpaceDE w:val="0"/>
        <w:autoSpaceDN w:val="0"/>
        <w:adjustRightInd w:val="0"/>
        <w:spacing w:after="0" w:line="240" w:lineRule="auto"/>
        <w:rPr>
          <w:rFonts w:ascii="TimesNewRomanPSMT" w:hAnsi="TimesNewRomanPSMT" w:cs="TimesNewRomanPSMT"/>
        </w:rPr>
      </w:pPr>
    </w:p>
    <w:p w14:paraId="3EE8A466" w14:textId="51C492B1" w:rsidR="00ED2FBE" w:rsidRDefault="00ED2FBE" w:rsidP="008A2444">
      <w:pPr>
        <w:suppressAutoHyphens w:val="0"/>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If you disagree with or want to supplement your purchase amounts, you can complete a purchase audit request form (</w:t>
      </w:r>
      <w:r w:rsidR="006F5BE1">
        <w:rPr>
          <w:rFonts w:ascii="TimesNewRomanPSMT" w:hAnsi="TimesNewRomanPSMT" w:cs="TimesNewRomanPSMT"/>
        </w:rPr>
        <w:t xml:space="preserve">available </w:t>
      </w:r>
      <w:r>
        <w:rPr>
          <w:rFonts w:ascii="TimesNewRomanPSMT" w:hAnsi="TimesNewRomanPSMT" w:cs="TimesNewRomanPSMT"/>
        </w:rPr>
        <w:t>on the</w:t>
      </w:r>
      <w:r w:rsidR="006F5BE1">
        <w:rPr>
          <w:rFonts w:ascii="TimesNewRomanPSMT" w:hAnsi="TimesNewRomanPSMT" w:cs="TimesNewRomanPSMT"/>
        </w:rPr>
        <w:t xml:space="preserve"> settlement</w:t>
      </w:r>
      <w:r>
        <w:rPr>
          <w:rFonts w:ascii="TimesNewRomanPSMT" w:hAnsi="TimesNewRomanPSMT" w:cs="TimesNewRomanPSMT"/>
        </w:rPr>
        <w:t xml:space="preserve"> website) and provide supporting documentation by </w:t>
      </w:r>
      <w:r w:rsidR="002F6623">
        <w:rPr>
          <w:rFonts w:ascii="TimesNewRomanPSMT" w:hAnsi="TimesNewRomanPSMT" w:cs="TimesNewRomanPSMT"/>
          <w:b/>
          <w:bCs/>
        </w:rPr>
        <w:t>October 30, 2026</w:t>
      </w:r>
      <w:r>
        <w:rPr>
          <w:rFonts w:ascii="TimesNewRomanPSMT" w:hAnsi="TimesNewRomanPSMT" w:cs="TimesNewRomanPSMT"/>
        </w:rPr>
        <w:t>. Instructions</w:t>
      </w:r>
      <w:r w:rsidR="006F5BE1">
        <w:rPr>
          <w:rFonts w:ascii="TimesNewRomanPSMT" w:hAnsi="TimesNewRomanPSMT" w:cs="TimesNewRomanPSMT"/>
        </w:rPr>
        <w:t xml:space="preserve"> on how</w:t>
      </w:r>
      <w:r>
        <w:rPr>
          <w:rFonts w:ascii="TimesNewRomanPSMT" w:hAnsi="TimesNewRomanPSMT" w:cs="TimesNewRomanPSMT"/>
        </w:rPr>
        <w:t xml:space="preserve"> to complete and submit a purchase audit request form can be found on the settlement website. All revised Turkey purchase amounts will be subject to review by the Settlement Administrator, Co-Lead Counsel, and ultimately the Court.</w:t>
      </w:r>
    </w:p>
    <w:p w14:paraId="6D0B02B4" w14:textId="76C19091" w:rsidR="00ED2FBE" w:rsidRDefault="00D0007F" w:rsidP="000423F6">
      <w:pPr>
        <w:pStyle w:val="Heading3"/>
        <w:keepNext/>
      </w:pPr>
      <w:bookmarkStart w:id="45" w:name="_Toc238121534"/>
      <w:r>
        <w:t>When will I get my payment?</w:t>
      </w:r>
      <w:bookmarkEnd w:id="45"/>
    </w:p>
    <w:p w14:paraId="65824D0E" w14:textId="70F68BD3" w:rsidR="00D0007F" w:rsidRPr="008A2444" w:rsidRDefault="00D0007F" w:rsidP="008E442E">
      <w:pPr>
        <w:spacing w:after="0" w:line="240" w:lineRule="auto"/>
        <w:rPr>
          <w:rFonts w:ascii="Times New Roman" w:hAnsi="Times New Roman" w:cs="Times New Roman"/>
        </w:rPr>
      </w:pPr>
      <w:r w:rsidRPr="008A2444">
        <w:rPr>
          <w:rFonts w:ascii="Times New Roman" w:hAnsi="Times New Roman" w:cs="Times New Roman"/>
        </w:rPr>
        <w:t xml:space="preserve">Payments from the settlement proceeds will be distributed once </w:t>
      </w:r>
      <w:proofErr w:type="gramStart"/>
      <w:r w:rsidRPr="008A2444">
        <w:rPr>
          <w:rFonts w:ascii="Times New Roman" w:hAnsi="Times New Roman" w:cs="Times New Roman"/>
        </w:rPr>
        <w:t>all of</w:t>
      </w:r>
      <w:proofErr w:type="gramEnd"/>
      <w:r w:rsidRPr="008A2444">
        <w:rPr>
          <w:rFonts w:ascii="Times New Roman" w:hAnsi="Times New Roman" w:cs="Times New Roman"/>
        </w:rPr>
        <w:t xml:space="preserve"> the claims are processed, any claim disputes are resolved, the Court approves the distribution plan, and any related issues are resolved. It is uncertain when this process will be completed. Settlement updates will be provided on the settlement website</w:t>
      </w:r>
      <w:r w:rsidR="006F5BE1">
        <w:rPr>
          <w:rFonts w:ascii="Times New Roman" w:hAnsi="Times New Roman" w:cs="Times New Roman"/>
        </w:rPr>
        <w:t>,</w:t>
      </w:r>
      <w:r w:rsidRPr="008A2444">
        <w:rPr>
          <w:rFonts w:ascii="Times New Roman" w:hAnsi="Times New Roman" w:cs="Times New Roman"/>
        </w:rPr>
        <w:t xml:space="preserve"> </w:t>
      </w:r>
      <w:r w:rsidRPr="001E0DA7">
        <w:rPr>
          <w:rFonts w:ascii="Times New Roman" w:hAnsi="Times New Roman" w:cs="Times New Roman"/>
          <w:u w:val="single"/>
        </w:rPr>
        <w:t>www.Turkey Litigation.com</w:t>
      </w:r>
      <w:r w:rsidR="006F5BE1">
        <w:rPr>
          <w:rFonts w:ascii="Times New Roman" w:hAnsi="Times New Roman" w:cs="Times New Roman"/>
          <w:u w:val="single"/>
        </w:rPr>
        <w:t>,</w:t>
      </w:r>
      <w:r w:rsidRPr="008A2444">
        <w:rPr>
          <w:rFonts w:ascii="Times New Roman" w:hAnsi="Times New Roman" w:cs="Times New Roman"/>
        </w:rPr>
        <w:t xml:space="preserve"> or may be obtained by contacting the Settlement Administrator by phone toll-free at 1</w:t>
      </w:r>
      <w:r w:rsidRPr="001E0DA7">
        <w:rPr>
          <w:rFonts w:ascii="Times New Roman" w:hAnsi="Times New Roman" w:cs="Times New Roman"/>
        </w:rPr>
        <w:t>-</w:t>
      </w:r>
      <w:r w:rsidR="00DF0423" w:rsidRPr="001E0DA7">
        <w:rPr>
          <w:rFonts w:ascii="Times New Roman" w:hAnsi="Times New Roman" w:cs="Times New Roman"/>
        </w:rPr>
        <w:t>877-777-9637</w:t>
      </w:r>
      <w:r w:rsidRPr="008A2444">
        <w:rPr>
          <w:rFonts w:ascii="Times New Roman" w:hAnsi="Times New Roman" w:cs="Times New Roman"/>
        </w:rPr>
        <w:t>. Please be patient.</w:t>
      </w:r>
    </w:p>
    <w:p w14:paraId="52D2ECB6" w14:textId="3178B4A1" w:rsidR="00D0007F" w:rsidRPr="00D0007F" w:rsidRDefault="00D0007F" w:rsidP="000423F6">
      <w:pPr>
        <w:pStyle w:val="Heading3"/>
        <w:keepNext/>
      </w:pPr>
      <w:bookmarkStart w:id="46" w:name="_Toc238121535"/>
      <w:r w:rsidRPr="00D0007F">
        <w:lastRenderedPageBreak/>
        <w:t>What happens if there are funds remaining?</w:t>
      </w:r>
      <w:bookmarkEnd w:id="46"/>
    </w:p>
    <w:p w14:paraId="2D46EDB5" w14:textId="5414DFA9" w:rsidR="00972E9D" w:rsidRPr="00961306" w:rsidRDefault="00972E9D" w:rsidP="00972E9D">
      <w:pPr>
        <w:spacing w:after="0" w:line="240" w:lineRule="auto"/>
        <w:rPr>
          <w:rFonts w:ascii="Times New Roman" w:hAnsi="Times New Roman" w:cs="Times New Roman"/>
        </w:rPr>
      </w:pPr>
      <w:proofErr w:type="gramStart"/>
      <w:r w:rsidRPr="00700D4D">
        <w:rPr>
          <w:rFonts w:ascii="Times New Roman" w:hAnsi="Times New Roman" w:cs="Times New Roman"/>
        </w:rPr>
        <w:t>In the event that</w:t>
      </w:r>
      <w:proofErr w:type="gramEnd"/>
      <w:r w:rsidRPr="00700D4D">
        <w:rPr>
          <w:rFonts w:ascii="Times New Roman" w:hAnsi="Times New Roman" w:cs="Times New Roman"/>
        </w:rPr>
        <w:t xml:space="preserve"> after </w:t>
      </w:r>
      <w:r w:rsidRPr="00961306">
        <w:rPr>
          <w:rFonts w:ascii="Times New Roman" w:hAnsi="Times New Roman" w:cs="Times New Roman"/>
        </w:rPr>
        <w:t xml:space="preserve">completing the distribution, the Settlement Administrator determines that there are sufficient settlement funds remaining to support a redistribution to qualified claimants, it will be recommended to the Court. If the Settlement Administrator determines there are not sufficient settlement funds remaining to support a redistribution to qualified claimants, it will be recommended to the Court that the remaining settlement proceeds be distributed to </w:t>
      </w:r>
      <w:r w:rsidR="00C14ABA" w:rsidRPr="009454F8">
        <w:rPr>
          <w:rFonts w:ascii="Times New Roman" w:hAnsi="Times New Roman" w:cs="Times New Roman"/>
        </w:rPr>
        <w:t xml:space="preserve">one of the following recipients: </w:t>
      </w:r>
      <w:r w:rsidR="00C14ABA" w:rsidRPr="00961306">
        <w:rPr>
          <w:rFonts w:ascii="Times New Roman" w:hAnsi="Times New Roman" w:cs="Times New Roman"/>
        </w:rPr>
        <w:t xml:space="preserve">(1) </w:t>
      </w:r>
      <w:r w:rsidRPr="00961306">
        <w:rPr>
          <w:rFonts w:ascii="Times New Roman" w:hAnsi="Times New Roman" w:cs="Times New Roman"/>
        </w:rPr>
        <w:t>the American Antitrust Institute</w:t>
      </w:r>
      <w:r w:rsidR="00C14ABA" w:rsidRPr="00961306">
        <w:rPr>
          <w:rFonts w:ascii="Times New Roman" w:hAnsi="Times New Roman" w:cs="Times New Roman"/>
        </w:rPr>
        <w:t>, (2) No Kid Hungry,</w:t>
      </w:r>
      <w:r w:rsidR="00A97F74" w:rsidRPr="00961306">
        <w:rPr>
          <w:rFonts w:ascii="Times New Roman" w:hAnsi="Times New Roman" w:cs="Times New Roman"/>
        </w:rPr>
        <w:t xml:space="preserve"> (3) the Attorneys General for the States of California, Minnesota, North Carolina, Tennessee, Texas, and Utah, or (4) </w:t>
      </w:r>
      <w:r w:rsidR="00617823">
        <w:rPr>
          <w:rFonts w:ascii="Times New Roman" w:hAnsi="Times New Roman" w:cs="Times New Roman"/>
        </w:rPr>
        <w:t xml:space="preserve">the </w:t>
      </w:r>
      <w:r w:rsidR="00961306" w:rsidRPr="00D40FD8">
        <w:rPr>
          <w:rFonts w:ascii="Times New Roman" w:hAnsi="Times New Roman" w:cs="Times New Roman"/>
        </w:rPr>
        <w:t>State of Illinois, the forum for this litigation for the past seven years</w:t>
      </w:r>
      <w:r w:rsidRPr="00961306">
        <w:rPr>
          <w:rFonts w:ascii="Times New Roman" w:hAnsi="Times New Roman" w:cs="Times New Roman"/>
        </w:rPr>
        <w:t xml:space="preserve">. </w:t>
      </w:r>
      <w:r w:rsidR="00961306" w:rsidRPr="00961306">
        <w:rPr>
          <w:rFonts w:ascii="Times New Roman" w:hAnsi="Times New Roman" w:cs="Times New Roman"/>
        </w:rPr>
        <w:t>The specific recipient will be appointed by the Court</w:t>
      </w:r>
      <w:r w:rsidRPr="00961306">
        <w:rPr>
          <w:rFonts w:ascii="Times New Roman" w:hAnsi="Times New Roman" w:cs="Times New Roman"/>
        </w:rPr>
        <w:t xml:space="preserve">, in its sole discretion. This information will be posted to </w:t>
      </w:r>
      <w:r w:rsidRPr="00961306">
        <w:rPr>
          <w:rFonts w:ascii="Times New Roman" w:hAnsi="Times New Roman" w:cs="Times New Roman"/>
          <w:u w:val="single"/>
        </w:rPr>
        <w:t>www.Turkey Litigation.com</w:t>
      </w:r>
      <w:r w:rsidRPr="00961306">
        <w:rPr>
          <w:rFonts w:ascii="Times New Roman" w:hAnsi="Times New Roman" w:cs="Times New Roman"/>
        </w:rPr>
        <w:t xml:space="preserve"> once available.</w:t>
      </w:r>
    </w:p>
    <w:p w14:paraId="6E918A75" w14:textId="145ED1E6" w:rsidR="00D0007F" w:rsidRDefault="00D0007F" w:rsidP="000423F6">
      <w:pPr>
        <w:pStyle w:val="Heading3"/>
        <w:keepNext/>
      </w:pPr>
      <w:bookmarkStart w:id="47" w:name="_Toc238121536"/>
      <w:r w:rsidRPr="00D0007F">
        <w:t>Do I need to file another claim if I already filed a claim in this litigation?</w:t>
      </w:r>
      <w:bookmarkEnd w:id="47"/>
    </w:p>
    <w:p w14:paraId="6D3906FF" w14:textId="525C61B7" w:rsidR="001E0DA7" w:rsidRPr="001E0DA7" w:rsidRDefault="001E0DA7" w:rsidP="001E0DA7">
      <w:pPr>
        <w:spacing w:line="240" w:lineRule="auto"/>
        <w:rPr>
          <w:rFonts w:ascii="Times New Roman" w:hAnsi="Times New Roman" w:cs="Times New Roman"/>
        </w:rPr>
      </w:pPr>
      <w:r w:rsidRPr="001E0DA7">
        <w:rPr>
          <w:rFonts w:ascii="Times New Roman" w:hAnsi="Times New Roman" w:cs="Times New Roman"/>
        </w:rPr>
        <w:t xml:space="preserve">Yes. Certified Class </w:t>
      </w:r>
      <w:r w:rsidR="00FA6B55">
        <w:rPr>
          <w:rFonts w:ascii="Times New Roman" w:hAnsi="Times New Roman" w:cs="Times New Roman"/>
        </w:rPr>
        <w:t xml:space="preserve">members </w:t>
      </w:r>
      <w:r w:rsidRPr="001E0DA7">
        <w:rPr>
          <w:rFonts w:ascii="Times New Roman" w:hAnsi="Times New Roman" w:cs="Times New Roman"/>
        </w:rPr>
        <w:t xml:space="preserve">need to submit a new claim form to claim funds from the settlements with Cooper Farms, </w:t>
      </w:r>
      <w:proofErr w:type="spellStart"/>
      <w:r w:rsidRPr="001E0DA7">
        <w:rPr>
          <w:rFonts w:ascii="Times New Roman" w:hAnsi="Times New Roman" w:cs="Times New Roman"/>
        </w:rPr>
        <w:t>Farbest</w:t>
      </w:r>
      <w:proofErr w:type="spellEnd"/>
      <w:r w:rsidRPr="001E0DA7">
        <w:rPr>
          <w:rFonts w:ascii="Times New Roman" w:hAnsi="Times New Roman" w:cs="Times New Roman"/>
        </w:rPr>
        <w:t xml:space="preserve"> Foods, House of Raeford, Prestage, JOTS, and Butterball. Those settlements were made </w:t>
      </w:r>
      <w:r w:rsidR="00FA6B55">
        <w:rPr>
          <w:rFonts w:ascii="Times New Roman" w:hAnsi="Times New Roman" w:cs="Times New Roman"/>
        </w:rPr>
        <w:t>based on</w:t>
      </w:r>
      <w:r w:rsidRPr="001E0DA7">
        <w:rPr>
          <w:rFonts w:ascii="Times New Roman" w:hAnsi="Times New Roman" w:cs="Times New Roman"/>
        </w:rPr>
        <w:t xml:space="preserve"> the Certified Class definition of Turkey, which </w:t>
      </w:r>
      <w:r w:rsidR="00FA6B55">
        <w:rPr>
          <w:rFonts w:ascii="Times New Roman" w:hAnsi="Times New Roman" w:cs="Times New Roman"/>
        </w:rPr>
        <w:t>is different than</w:t>
      </w:r>
      <w:r w:rsidRPr="001E0DA7">
        <w:rPr>
          <w:rFonts w:ascii="Times New Roman" w:hAnsi="Times New Roman" w:cs="Times New Roman"/>
        </w:rPr>
        <w:t xml:space="preserve"> the broader settlement class definition of turkey reached </w:t>
      </w:r>
      <w:r w:rsidR="00FA6B55">
        <w:rPr>
          <w:rFonts w:ascii="Times New Roman" w:hAnsi="Times New Roman" w:cs="Times New Roman"/>
        </w:rPr>
        <w:t xml:space="preserve">before </w:t>
      </w:r>
      <w:r w:rsidRPr="001E0DA7">
        <w:rPr>
          <w:rFonts w:ascii="Times New Roman" w:hAnsi="Times New Roman" w:cs="Times New Roman"/>
        </w:rPr>
        <w:t xml:space="preserve">the Court’s Class Certification Order with Tyson and Cargill and </w:t>
      </w:r>
      <w:r w:rsidR="00FA6B55">
        <w:rPr>
          <w:rFonts w:ascii="Times New Roman" w:hAnsi="Times New Roman" w:cs="Times New Roman"/>
        </w:rPr>
        <w:t>that</w:t>
      </w:r>
      <w:r w:rsidRPr="001E0DA7">
        <w:rPr>
          <w:rFonts w:ascii="Times New Roman" w:hAnsi="Times New Roman" w:cs="Times New Roman"/>
        </w:rPr>
        <w:t xml:space="preserve"> claims process.</w:t>
      </w:r>
    </w:p>
    <w:p w14:paraId="357FB1B1" w14:textId="26790DA5" w:rsidR="00475BA6" w:rsidRPr="008B53E4" w:rsidRDefault="00475BA6" w:rsidP="00954BC1">
      <w:pPr>
        <w:pStyle w:val="Heading3"/>
        <w:keepNext/>
        <w:spacing w:after="120"/>
      </w:pPr>
      <w:bookmarkStart w:id="48" w:name="_Toc238121537"/>
      <w:r w:rsidRPr="008B53E4">
        <w:t>Can I file a claim in the previous settlements in this case?</w:t>
      </w:r>
      <w:bookmarkEnd w:id="48"/>
    </w:p>
    <w:p w14:paraId="11CE2118" w14:textId="6997CE53" w:rsidR="00FA6B55" w:rsidRDefault="000C5D83" w:rsidP="008E442E">
      <w:pPr>
        <w:tabs>
          <w:tab w:val="left" w:pos="2160"/>
        </w:tabs>
        <w:spacing w:after="0" w:line="240" w:lineRule="auto"/>
        <w:rPr>
          <w:rFonts w:ascii="Times New Roman" w:hAnsi="Times New Roman" w:cs="Times New Roman"/>
        </w:rPr>
      </w:pPr>
      <w:r>
        <w:rPr>
          <w:rFonts w:ascii="Times New Roman" w:hAnsi="Times New Roman" w:cs="Times New Roman"/>
        </w:rPr>
        <w:t xml:space="preserve">No. </w:t>
      </w:r>
      <w:r w:rsidR="00212236">
        <w:rPr>
          <w:rFonts w:ascii="Times New Roman" w:hAnsi="Times New Roman" w:cs="Times New Roman"/>
        </w:rPr>
        <w:t xml:space="preserve">The deadline to submit a claim </w:t>
      </w:r>
      <w:r>
        <w:rPr>
          <w:rFonts w:ascii="Times New Roman" w:hAnsi="Times New Roman" w:cs="Times New Roman"/>
        </w:rPr>
        <w:t>in the</w:t>
      </w:r>
      <w:r w:rsidR="00212236">
        <w:rPr>
          <w:rFonts w:ascii="Times New Roman" w:hAnsi="Times New Roman" w:cs="Times New Roman"/>
        </w:rPr>
        <w:t xml:space="preserve"> previous settlements</w:t>
      </w:r>
      <w:r w:rsidR="00CA5A3F">
        <w:rPr>
          <w:rFonts w:ascii="Times New Roman" w:hAnsi="Times New Roman" w:cs="Times New Roman"/>
        </w:rPr>
        <w:t xml:space="preserve"> with Tyson and Cargill</w:t>
      </w:r>
      <w:r w:rsidR="00212236">
        <w:rPr>
          <w:rFonts w:ascii="Times New Roman" w:hAnsi="Times New Roman" w:cs="Times New Roman"/>
        </w:rPr>
        <w:t xml:space="preserve"> was </w:t>
      </w:r>
      <w:r w:rsidR="000E533D" w:rsidRPr="008B53E4">
        <w:rPr>
          <w:rFonts w:ascii="Times New Roman" w:hAnsi="Times New Roman" w:cs="Times New Roman"/>
        </w:rPr>
        <w:t xml:space="preserve">April 21, 2025. </w:t>
      </w:r>
      <w:r w:rsidR="0056502A">
        <w:rPr>
          <w:rFonts w:ascii="Times New Roman" w:hAnsi="Times New Roman" w:cs="Times New Roman"/>
        </w:rPr>
        <w:t xml:space="preserve">You cannot file a claim for a payment from </w:t>
      </w:r>
      <w:proofErr w:type="gramStart"/>
      <w:r w:rsidR="0056502A">
        <w:rPr>
          <w:rFonts w:ascii="Times New Roman" w:hAnsi="Times New Roman" w:cs="Times New Roman"/>
        </w:rPr>
        <w:t>the Tyson</w:t>
      </w:r>
      <w:proofErr w:type="gramEnd"/>
      <w:r w:rsidR="0056502A">
        <w:rPr>
          <w:rFonts w:ascii="Times New Roman" w:hAnsi="Times New Roman" w:cs="Times New Roman"/>
        </w:rPr>
        <w:t xml:space="preserve"> or Cargill settlements.</w:t>
      </w:r>
    </w:p>
    <w:p w14:paraId="659CAA5D" w14:textId="7AB1F1B4" w:rsidR="00FA6B55" w:rsidRPr="008B53E4" w:rsidRDefault="00FA6B55" w:rsidP="00954BC1">
      <w:pPr>
        <w:pStyle w:val="Heading3"/>
        <w:keepNext/>
        <w:spacing w:after="120"/>
      </w:pPr>
      <w:bookmarkStart w:id="49" w:name="_Toc238121538"/>
      <w:r w:rsidRPr="008B53E4">
        <w:t xml:space="preserve">Can I file a claim </w:t>
      </w:r>
      <w:r>
        <w:t>if I excluded myself from the Certified Class</w:t>
      </w:r>
      <w:r w:rsidRPr="008B53E4">
        <w:t>?</w:t>
      </w:r>
      <w:bookmarkEnd w:id="49"/>
    </w:p>
    <w:p w14:paraId="382CBEB2" w14:textId="492C25A8" w:rsidR="00FA6B55" w:rsidRDefault="00FA6B55" w:rsidP="008E442E">
      <w:pPr>
        <w:tabs>
          <w:tab w:val="left" w:pos="2160"/>
        </w:tabs>
        <w:spacing w:after="0" w:line="240" w:lineRule="auto"/>
        <w:rPr>
          <w:rFonts w:ascii="Times New Roman" w:hAnsi="Times New Roman" w:cs="Times New Roman"/>
        </w:rPr>
      </w:pPr>
      <w:r>
        <w:rPr>
          <w:rFonts w:ascii="Times New Roman" w:hAnsi="Times New Roman" w:cs="Times New Roman"/>
        </w:rPr>
        <w:t xml:space="preserve">No. If you </w:t>
      </w:r>
      <w:proofErr w:type="gramStart"/>
      <w:r>
        <w:rPr>
          <w:rFonts w:ascii="Times New Roman" w:hAnsi="Times New Roman" w:cs="Times New Roman"/>
        </w:rPr>
        <w:t>excluded</w:t>
      </w:r>
      <w:proofErr w:type="gramEnd"/>
      <w:r>
        <w:rPr>
          <w:rFonts w:ascii="Times New Roman" w:hAnsi="Times New Roman" w:cs="Times New Roman"/>
        </w:rPr>
        <w:t xml:space="preserve"> yourself from the Certified Class, you </w:t>
      </w:r>
      <w:proofErr w:type="gramStart"/>
      <w:r>
        <w:rPr>
          <w:rFonts w:ascii="Times New Roman" w:hAnsi="Times New Roman" w:cs="Times New Roman"/>
        </w:rPr>
        <w:t>will</w:t>
      </w:r>
      <w:proofErr w:type="gramEnd"/>
      <w:r>
        <w:rPr>
          <w:rFonts w:ascii="Times New Roman" w:hAnsi="Times New Roman" w:cs="Times New Roman"/>
        </w:rPr>
        <w:t xml:space="preserve"> continue to be excluded and cannot file a claim for payment from the </w:t>
      </w:r>
      <w:r w:rsidR="0084347A">
        <w:rPr>
          <w:rFonts w:ascii="Times New Roman" w:hAnsi="Times New Roman" w:cs="Times New Roman"/>
        </w:rPr>
        <w:t>Certified</w:t>
      </w:r>
      <w:r>
        <w:rPr>
          <w:rFonts w:ascii="Times New Roman" w:hAnsi="Times New Roman" w:cs="Times New Roman"/>
        </w:rPr>
        <w:t xml:space="preserve"> Class settlement proceeds.</w:t>
      </w:r>
    </w:p>
    <w:p w14:paraId="66184A3F" w14:textId="77777777" w:rsidR="00D0007F" w:rsidRPr="00D0007F" w:rsidRDefault="00D0007F" w:rsidP="000423F6">
      <w:pPr>
        <w:pStyle w:val="Heading3"/>
        <w:keepNext/>
      </w:pPr>
      <w:bookmarkStart w:id="50" w:name="_Toc238121539"/>
      <w:r w:rsidRPr="00D0007F">
        <w:t>What happens if I do nothing at all?</w:t>
      </w:r>
      <w:bookmarkEnd w:id="50"/>
    </w:p>
    <w:p w14:paraId="4CE53125" w14:textId="63D45E69" w:rsidR="00D0007F" w:rsidRPr="00AD71E6" w:rsidRDefault="00D0007F" w:rsidP="008E442E">
      <w:pPr>
        <w:spacing w:line="240" w:lineRule="auto"/>
        <w:rPr>
          <w:rFonts w:ascii="Times New Roman" w:hAnsi="Times New Roman" w:cs="Times New Roman"/>
        </w:rPr>
      </w:pPr>
      <w:r w:rsidRPr="00AD71E6">
        <w:rPr>
          <w:rFonts w:ascii="Times New Roman" w:hAnsi="Times New Roman" w:cs="Times New Roman"/>
        </w:rPr>
        <w:t>If you do nothing</w:t>
      </w:r>
      <w:r w:rsidR="00FA6B55">
        <w:rPr>
          <w:rFonts w:ascii="Times New Roman" w:hAnsi="Times New Roman" w:cs="Times New Roman"/>
        </w:rPr>
        <w:t>,</w:t>
      </w:r>
      <w:r w:rsidRPr="00AD71E6">
        <w:rPr>
          <w:rFonts w:ascii="Times New Roman" w:hAnsi="Times New Roman" w:cs="Times New Roman"/>
        </w:rPr>
        <w:t xml:space="preserve"> you will not get a payment from the </w:t>
      </w:r>
      <w:r w:rsidR="00FA6B55">
        <w:rPr>
          <w:rFonts w:ascii="Times New Roman" w:hAnsi="Times New Roman" w:cs="Times New Roman"/>
        </w:rPr>
        <w:t xml:space="preserve">Certified Class </w:t>
      </w:r>
      <w:r w:rsidRPr="00AD71E6">
        <w:rPr>
          <w:rFonts w:ascii="Times New Roman" w:hAnsi="Times New Roman" w:cs="Times New Roman"/>
        </w:rPr>
        <w:t>settlement proceeds</w:t>
      </w:r>
      <w:r>
        <w:rPr>
          <w:rFonts w:ascii="Times New Roman" w:hAnsi="Times New Roman" w:cs="Times New Roman"/>
        </w:rPr>
        <w:t xml:space="preserve"> unless you file a claim in this second claims process</w:t>
      </w:r>
      <w:r w:rsidRPr="00AD71E6">
        <w:rPr>
          <w:rFonts w:ascii="Times New Roman" w:hAnsi="Times New Roman" w:cs="Times New Roman"/>
        </w:rPr>
        <w:t>. The Settlements will resolve your claims against the Settling Defendants about the released claims (as defined in the Settlement Agreements).</w:t>
      </w:r>
    </w:p>
    <w:p w14:paraId="4A0B2D9E" w14:textId="094DE353" w:rsidR="00C61D99" w:rsidRPr="008B53E4" w:rsidRDefault="00857BA2" w:rsidP="00954BC1">
      <w:pPr>
        <w:pStyle w:val="Heading3"/>
        <w:keepNext/>
        <w:spacing w:after="120"/>
      </w:pPr>
      <w:bookmarkStart w:id="51" w:name="_Toc224748419"/>
      <w:bookmarkStart w:id="52" w:name="_Toc187494906"/>
      <w:bookmarkStart w:id="53" w:name="_Toc187494946"/>
      <w:bookmarkStart w:id="54" w:name="_Toc238121540"/>
      <w:bookmarkEnd w:id="51"/>
      <w:bookmarkEnd w:id="52"/>
      <w:bookmarkEnd w:id="53"/>
      <w:r w:rsidRPr="008B53E4">
        <w:t xml:space="preserve">What am I giving up </w:t>
      </w:r>
      <w:r w:rsidR="00825141">
        <w:t>with th</w:t>
      </w:r>
      <w:r w:rsidR="00651E49">
        <w:t>ese</w:t>
      </w:r>
      <w:r w:rsidR="00825141">
        <w:t xml:space="preserve"> Settlement</w:t>
      </w:r>
      <w:r w:rsidR="00651E49">
        <w:t>s</w:t>
      </w:r>
      <w:r w:rsidR="00825141">
        <w:t>?</w:t>
      </w:r>
      <w:bookmarkEnd w:id="54"/>
      <w:r w:rsidR="00825141">
        <w:t xml:space="preserve"> </w:t>
      </w:r>
    </w:p>
    <w:p w14:paraId="25BAE005" w14:textId="47832BC3" w:rsidR="00AD5D24" w:rsidRDefault="008C388F" w:rsidP="005C4773">
      <w:pPr>
        <w:tabs>
          <w:tab w:val="left" w:pos="2160"/>
        </w:tabs>
        <w:spacing w:after="120" w:line="240" w:lineRule="auto"/>
        <w:rPr>
          <w:rFonts w:ascii="Times New Roman" w:hAnsi="Times New Roman" w:cs="Times New Roman"/>
        </w:rPr>
      </w:pPr>
      <w:r>
        <w:rPr>
          <w:rFonts w:ascii="Times New Roman" w:hAnsi="Times New Roman" w:cs="Times New Roman"/>
        </w:rPr>
        <w:t>Unless you excluded yourself in 2025, you are still in the Certified Class. This means that i</w:t>
      </w:r>
      <w:r w:rsidR="00825141">
        <w:rPr>
          <w:rFonts w:ascii="Times New Roman" w:hAnsi="Times New Roman" w:cs="Times New Roman"/>
        </w:rPr>
        <w:t>f the Settlement</w:t>
      </w:r>
      <w:r w:rsidR="0055490A">
        <w:rPr>
          <w:rFonts w:ascii="Times New Roman" w:hAnsi="Times New Roman" w:cs="Times New Roman"/>
        </w:rPr>
        <w:t>s</w:t>
      </w:r>
      <w:r w:rsidR="00825141">
        <w:rPr>
          <w:rFonts w:ascii="Times New Roman" w:hAnsi="Times New Roman" w:cs="Times New Roman"/>
        </w:rPr>
        <w:t xml:space="preserve"> </w:t>
      </w:r>
      <w:r w:rsidR="0055490A" w:rsidRPr="25E8E7F9">
        <w:rPr>
          <w:rFonts w:ascii="Times New Roman" w:hAnsi="Times New Roman" w:cs="Times New Roman"/>
        </w:rPr>
        <w:t>are</w:t>
      </w:r>
      <w:r w:rsidR="00825141">
        <w:rPr>
          <w:rFonts w:ascii="Times New Roman" w:hAnsi="Times New Roman" w:cs="Times New Roman"/>
        </w:rPr>
        <w:t xml:space="preserve"> approved by the Court, </w:t>
      </w:r>
      <w:r w:rsidR="00D65F39">
        <w:rPr>
          <w:rFonts w:ascii="Times New Roman" w:hAnsi="Times New Roman" w:cs="Times New Roman"/>
        </w:rPr>
        <w:t>you cannot sue</w:t>
      </w:r>
      <w:r w:rsidR="0051257D">
        <w:rPr>
          <w:rFonts w:ascii="Times New Roman" w:hAnsi="Times New Roman" w:cs="Times New Roman"/>
        </w:rPr>
        <w:t xml:space="preserve">, continue to sue, or be part of any other lawsuit against </w:t>
      </w:r>
      <w:r w:rsidR="00E83B13">
        <w:rPr>
          <w:rFonts w:ascii="Times New Roman" w:hAnsi="Times New Roman" w:cs="Times New Roman"/>
        </w:rPr>
        <w:t>Agri Stats</w:t>
      </w:r>
      <w:r w:rsidR="0055490A">
        <w:rPr>
          <w:rFonts w:ascii="Times New Roman" w:hAnsi="Times New Roman" w:cs="Times New Roman"/>
        </w:rPr>
        <w:t>, House of Raeford, Prestage</w:t>
      </w:r>
      <w:r w:rsidR="00451870">
        <w:rPr>
          <w:rFonts w:ascii="Times New Roman" w:hAnsi="Times New Roman" w:cs="Times New Roman"/>
        </w:rPr>
        <w:t xml:space="preserve">, </w:t>
      </w:r>
      <w:r w:rsidR="00146ABE">
        <w:rPr>
          <w:rFonts w:ascii="Times New Roman" w:hAnsi="Times New Roman" w:cs="Times New Roman"/>
        </w:rPr>
        <w:t xml:space="preserve">Foster Farms, </w:t>
      </w:r>
      <w:r w:rsidR="00451870">
        <w:rPr>
          <w:rFonts w:ascii="Times New Roman" w:hAnsi="Times New Roman" w:cs="Times New Roman"/>
        </w:rPr>
        <w:t>Perdue</w:t>
      </w:r>
      <w:r w:rsidR="00D235F4">
        <w:rPr>
          <w:rFonts w:ascii="Times New Roman" w:hAnsi="Times New Roman" w:cs="Times New Roman"/>
        </w:rPr>
        <w:t>, JOTS</w:t>
      </w:r>
      <w:r w:rsidR="008C561F">
        <w:rPr>
          <w:rFonts w:ascii="Times New Roman" w:hAnsi="Times New Roman" w:cs="Times New Roman"/>
        </w:rPr>
        <w:t>, or Butterball</w:t>
      </w:r>
      <w:r w:rsidR="004A76C0">
        <w:rPr>
          <w:rFonts w:ascii="Times New Roman" w:hAnsi="Times New Roman" w:cs="Times New Roman"/>
        </w:rPr>
        <w:t xml:space="preserve"> related to the Released Claims</w:t>
      </w:r>
      <w:r>
        <w:rPr>
          <w:rFonts w:ascii="Times New Roman" w:hAnsi="Times New Roman" w:cs="Times New Roman"/>
        </w:rPr>
        <w:t xml:space="preserve"> in this lawsuit</w:t>
      </w:r>
      <w:r w:rsidR="00E83B13">
        <w:rPr>
          <w:rFonts w:ascii="Times New Roman" w:hAnsi="Times New Roman" w:cs="Times New Roman"/>
        </w:rPr>
        <w:t>. Y</w:t>
      </w:r>
      <w:r w:rsidR="00684A92">
        <w:rPr>
          <w:rFonts w:ascii="Times New Roman" w:hAnsi="Times New Roman" w:cs="Times New Roman"/>
        </w:rPr>
        <w:t xml:space="preserve">ou will be releasing the </w:t>
      </w:r>
      <w:r w:rsidR="004C0E9C">
        <w:rPr>
          <w:rFonts w:ascii="Times New Roman" w:hAnsi="Times New Roman" w:cs="Times New Roman"/>
        </w:rPr>
        <w:t>“</w:t>
      </w:r>
      <w:r w:rsidR="00E83B13">
        <w:rPr>
          <w:rFonts w:ascii="Times New Roman" w:hAnsi="Times New Roman" w:cs="Times New Roman"/>
        </w:rPr>
        <w:t>Agri Stats Released Parties</w:t>
      </w:r>
      <w:r w:rsidR="11FA4338" w:rsidRPr="25E8E7F9">
        <w:rPr>
          <w:rFonts w:ascii="Times New Roman" w:hAnsi="Times New Roman" w:cs="Times New Roman"/>
        </w:rPr>
        <w:t>,</w:t>
      </w:r>
      <w:r w:rsidR="004C0E9C" w:rsidRPr="25E8E7F9">
        <w:rPr>
          <w:rFonts w:ascii="Times New Roman" w:hAnsi="Times New Roman" w:cs="Times New Roman"/>
        </w:rPr>
        <w:t>”</w:t>
      </w:r>
      <w:r w:rsidR="00AC60DB">
        <w:rPr>
          <w:rFonts w:ascii="Times New Roman" w:hAnsi="Times New Roman" w:cs="Times New Roman"/>
        </w:rPr>
        <w:t xml:space="preserve"> the “House of Raeford Released Parties,”</w:t>
      </w:r>
      <w:r w:rsidR="00AC60DB" w:rsidDel="00D235F4">
        <w:rPr>
          <w:rFonts w:ascii="Times New Roman" w:hAnsi="Times New Roman" w:cs="Times New Roman"/>
        </w:rPr>
        <w:t xml:space="preserve"> </w:t>
      </w:r>
      <w:r w:rsidR="00AC60DB">
        <w:rPr>
          <w:rFonts w:ascii="Times New Roman" w:hAnsi="Times New Roman" w:cs="Times New Roman"/>
        </w:rPr>
        <w:t>the “Prestage Released Parties</w:t>
      </w:r>
      <w:r w:rsidR="00D235F4">
        <w:rPr>
          <w:rFonts w:ascii="Times New Roman" w:hAnsi="Times New Roman" w:cs="Times New Roman"/>
        </w:rPr>
        <w:t>,</w:t>
      </w:r>
      <w:r w:rsidR="00AC60DB">
        <w:rPr>
          <w:rFonts w:ascii="Times New Roman" w:hAnsi="Times New Roman" w:cs="Times New Roman"/>
        </w:rPr>
        <w:t>”</w:t>
      </w:r>
      <w:r w:rsidR="008C561F">
        <w:rPr>
          <w:rFonts w:ascii="Times New Roman" w:hAnsi="Times New Roman" w:cs="Times New Roman"/>
        </w:rPr>
        <w:t xml:space="preserve"> </w:t>
      </w:r>
      <w:r w:rsidR="00D235F4" w:rsidRPr="00280547">
        <w:rPr>
          <w:rFonts w:ascii="Times New Roman" w:hAnsi="Times New Roman" w:cs="Times New Roman"/>
        </w:rPr>
        <w:t>the “JOTS Released Parties</w:t>
      </w:r>
      <w:r w:rsidR="008C561F">
        <w:rPr>
          <w:rFonts w:ascii="Times New Roman" w:hAnsi="Times New Roman" w:cs="Times New Roman"/>
        </w:rPr>
        <w:t>,</w:t>
      </w:r>
      <w:r w:rsidR="00D235F4" w:rsidRPr="00280547">
        <w:rPr>
          <w:rFonts w:ascii="Times New Roman" w:hAnsi="Times New Roman" w:cs="Times New Roman"/>
        </w:rPr>
        <w:t>”</w:t>
      </w:r>
      <w:r w:rsidR="008C561F">
        <w:rPr>
          <w:rFonts w:ascii="Times New Roman" w:hAnsi="Times New Roman" w:cs="Times New Roman"/>
        </w:rPr>
        <w:t xml:space="preserve"> and the “Butterball Released Parties”</w:t>
      </w:r>
      <w:r w:rsidR="00E83B13" w:rsidRPr="00280547">
        <w:rPr>
          <w:rFonts w:ascii="Times New Roman" w:hAnsi="Times New Roman" w:cs="Times New Roman"/>
        </w:rPr>
        <w:t xml:space="preserve"> </w:t>
      </w:r>
      <w:r w:rsidR="004C0E9C" w:rsidRPr="00280547">
        <w:rPr>
          <w:rFonts w:ascii="Times New Roman" w:hAnsi="Times New Roman" w:cs="Times New Roman"/>
        </w:rPr>
        <w:t>from the “Released Claims”</w:t>
      </w:r>
      <w:r w:rsidR="00A63E8B" w:rsidRPr="00280547">
        <w:rPr>
          <w:rFonts w:ascii="Times New Roman" w:hAnsi="Times New Roman" w:cs="Times New Roman"/>
        </w:rPr>
        <w:t xml:space="preserve"> as those terms are used in the Settlement</w:t>
      </w:r>
      <w:r w:rsidRPr="00280547">
        <w:rPr>
          <w:rFonts w:ascii="Times New Roman" w:hAnsi="Times New Roman" w:cs="Times New Roman"/>
        </w:rPr>
        <w:t xml:space="preserve"> Agreement</w:t>
      </w:r>
      <w:r w:rsidR="00AC60DB" w:rsidRPr="00280547">
        <w:rPr>
          <w:rFonts w:ascii="Times New Roman" w:hAnsi="Times New Roman" w:cs="Times New Roman"/>
        </w:rPr>
        <w:t>s</w:t>
      </w:r>
      <w:r w:rsidR="00C32200">
        <w:rPr>
          <w:rFonts w:ascii="Times New Roman" w:hAnsi="Times New Roman" w:cs="Times New Roman"/>
        </w:rPr>
        <w:t>. The Settlement Agreements are</w:t>
      </w:r>
      <w:r w:rsidR="009F67FC" w:rsidRPr="00280547">
        <w:rPr>
          <w:rFonts w:ascii="Times New Roman" w:hAnsi="Times New Roman" w:cs="Times New Roman"/>
        </w:rPr>
        <w:t xml:space="preserve"> available at </w:t>
      </w:r>
      <w:r w:rsidR="007132B4" w:rsidRPr="000423F6">
        <w:rPr>
          <w:rFonts w:ascii="Times New Roman" w:hAnsi="Times New Roman" w:cs="Times New Roman"/>
          <w:u w:val="single"/>
        </w:rPr>
        <w:t>www.TurkeyLitigation.com</w:t>
      </w:r>
      <w:r w:rsidR="009F67FC" w:rsidRPr="00280547">
        <w:rPr>
          <w:rFonts w:ascii="Times New Roman" w:hAnsi="Times New Roman" w:cs="Times New Roman"/>
        </w:rPr>
        <w:t>.</w:t>
      </w:r>
      <w:r w:rsidR="00882B83" w:rsidRPr="00280547">
        <w:rPr>
          <w:rFonts w:ascii="Times New Roman" w:hAnsi="Times New Roman" w:cs="Times New Roman"/>
        </w:rPr>
        <w:t xml:space="preserve"> If the Settlements with Foster Farms and Perdue are approved, you will also give up the right to appeal the Court’s summary judgment order which granted summary judgment in favor of Foster Farms and Perdue as to the claims against Foster Farms</w:t>
      </w:r>
      <w:r w:rsidR="00882B83">
        <w:rPr>
          <w:rFonts w:ascii="Times New Roman" w:hAnsi="Times New Roman" w:cs="Times New Roman"/>
        </w:rPr>
        <w:t xml:space="preserve"> and Perdue. </w:t>
      </w:r>
      <w:r w:rsidR="00882B83" w:rsidRPr="00422AFB">
        <w:rPr>
          <w:rFonts w:ascii="Times New Roman" w:hAnsi="Times New Roman" w:cs="Times New Roman"/>
        </w:rPr>
        <w:t xml:space="preserve">Because the Certified Class’s claims were disposed of as to </w:t>
      </w:r>
      <w:r w:rsidR="00882B83">
        <w:rPr>
          <w:rFonts w:ascii="Times New Roman" w:hAnsi="Times New Roman" w:cs="Times New Roman"/>
        </w:rPr>
        <w:t xml:space="preserve">Foster Farms and </w:t>
      </w:r>
      <w:r w:rsidR="00882B83" w:rsidRPr="00422AFB">
        <w:rPr>
          <w:rFonts w:ascii="Times New Roman" w:hAnsi="Times New Roman" w:cs="Times New Roman"/>
        </w:rPr>
        <w:t xml:space="preserve">Perdue by the summary judgment order, there is no separate release of claims for the </w:t>
      </w:r>
      <w:r w:rsidR="00882B83">
        <w:rPr>
          <w:rFonts w:ascii="Times New Roman" w:hAnsi="Times New Roman" w:cs="Times New Roman"/>
        </w:rPr>
        <w:t xml:space="preserve">Foster Farms and </w:t>
      </w:r>
      <w:r w:rsidR="00882B83" w:rsidRPr="00422AFB">
        <w:rPr>
          <w:rFonts w:ascii="Times New Roman" w:hAnsi="Times New Roman" w:cs="Times New Roman"/>
        </w:rPr>
        <w:t>Perdue Settlement</w:t>
      </w:r>
      <w:r w:rsidR="00882B83">
        <w:rPr>
          <w:rFonts w:ascii="Times New Roman" w:hAnsi="Times New Roman" w:cs="Times New Roman"/>
        </w:rPr>
        <w:t>s.</w:t>
      </w:r>
    </w:p>
    <w:p w14:paraId="4F32B343" w14:textId="5DC8DDCB" w:rsidR="00C61D99" w:rsidRPr="008B53E4" w:rsidRDefault="00857BA2" w:rsidP="000423F6">
      <w:pPr>
        <w:pStyle w:val="Heading2"/>
        <w:keepNext/>
        <w:spacing w:before="240" w:after="0" w:line="240" w:lineRule="auto"/>
        <w:rPr>
          <w:smallCaps/>
          <w:sz w:val="28"/>
          <w:szCs w:val="28"/>
        </w:rPr>
      </w:pPr>
      <w:bookmarkStart w:id="55" w:name="_Toc238121541"/>
      <w:r w:rsidRPr="008B53E4">
        <w:rPr>
          <w:smallCaps/>
          <w:sz w:val="28"/>
          <w:szCs w:val="28"/>
        </w:rPr>
        <w:t>Objecting to the Settlement</w:t>
      </w:r>
      <w:r w:rsidR="008C4B9C">
        <w:rPr>
          <w:smallCaps/>
          <w:sz w:val="28"/>
          <w:szCs w:val="28"/>
        </w:rPr>
        <w:t>s</w:t>
      </w:r>
      <w:bookmarkEnd w:id="55"/>
    </w:p>
    <w:p w14:paraId="6713EFD3" w14:textId="6F31D927" w:rsidR="00C61D99" w:rsidRPr="008B53E4" w:rsidRDefault="00857BA2" w:rsidP="000423F6">
      <w:pPr>
        <w:pStyle w:val="Heading3"/>
        <w:keepNext/>
        <w:spacing w:before="120" w:after="120"/>
      </w:pPr>
      <w:bookmarkStart w:id="56" w:name="_Toc238121542"/>
      <w:r w:rsidRPr="008B53E4">
        <w:t>How do I tell the Court that I don’t like the Settlement</w:t>
      </w:r>
      <w:r w:rsidR="008C4B9C">
        <w:t>s</w:t>
      </w:r>
      <w:r w:rsidRPr="008B53E4">
        <w:t>?</w:t>
      </w:r>
      <w:bookmarkEnd w:id="56"/>
    </w:p>
    <w:p w14:paraId="0B78CF37" w14:textId="0374569E" w:rsidR="00776EE5" w:rsidRPr="008B53E4" w:rsidRDefault="00857BA2" w:rsidP="006247E7">
      <w:pPr>
        <w:spacing w:after="120" w:line="240" w:lineRule="auto"/>
        <w:rPr>
          <w:rFonts w:ascii="Times New Roman" w:hAnsi="Times New Roman" w:cs="Times New Roman"/>
        </w:rPr>
      </w:pPr>
      <w:r w:rsidRPr="008B53E4">
        <w:rPr>
          <w:rFonts w:ascii="Times New Roman" w:hAnsi="Times New Roman" w:cs="Times New Roman"/>
        </w:rPr>
        <w:t xml:space="preserve">If you are a </w:t>
      </w:r>
      <w:r w:rsidR="006247E7" w:rsidRPr="008B53E4">
        <w:rPr>
          <w:rFonts w:ascii="Times New Roman" w:hAnsi="Times New Roman" w:cs="Times New Roman"/>
        </w:rPr>
        <w:t>Certified</w:t>
      </w:r>
      <w:r w:rsidRPr="008B53E4">
        <w:rPr>
          <w:rFonts w:ascii="Times New Roman" w:hAnsi="Times New Roman" w:cs="Times New Roman"/>
        </w:rPr>
        <w:t xml:space="preserve"> Class</w:t>
      </w:r>
      <w:r w:rsidR="00B36216">
        <w:rPr>
          <w:rFonts w:ascii="Times New Roman" w:hAnsi="Times New Roman" w:cs="Times New Roman"/>
        </w:rPr>
        <w:t xml:space="preserve"> Member</w:t>
      </w:r>
      <w:r w:rsidRPr="008B53E4">
        <w:rPr>
          <w:rFonts w:ascii="Times New Roman" w:hAnsi="Times New Roman" w:cs="Times New Roman"/>
        </w:rPr>
        <w:t xml:space="preserve"> and</w:t>
      </w:r>
      <w:r w:rsidR="00D6114E">
        <w:rPr>
          <w:rFonts w:ascii="Times New Roman" w:hAnsi="Times New Roman" w:cs="Times New Roman"/>
        </w:rPr>
        <w:t xml:space="preserve"> did not file a timely exclusion request from the Certified Class</w:t>
      </w:r>
      <w:r w:rsidR="00AD07B7">
        <w:rPr>
          <w:rFonts w:ascii="Times New Roman" w:hAnsi="Times New Roman" w:cs="Times New Roman"/>
        </w:rPr>
        <w:t xml:space="preserve">, </w:t>
      </w:r>
      <w:r w:rsidRPr="008B53E4">
        <w:rPr>
          <w:rFonts w:ascii="Times New Roman" w:hAnsi="Times New Roman" w:cs="Times New Roman"/>
        </w:rPr>
        <w:t>you can object to the Settlement</w:t>
      </w:r>
      <w:r w:rsidR="00885EC9">
        <w:rPr>
          <w:rFonts w:ascii="Times New Roman" w:hAnsi="Times New Roman" w:cs="Times New Roman"/>
        </w:rPr>
        <w:t>s</w:t>
      </w:r>
      <w:r w:rsidR="00AD07B7">
        <w:rPr>
          <w:rFonts w:ascii="Times New Roman" w:hAnsi="Times New Roman" w:cs="Times New Roman"/>
        </w:rPr>
        <w:t xml:space="preserve"> </w:t>
      </w:r>
      <w:r w:rsidR="00AD07B7" w:rsidRPr="00384BB0">
        <w:rPr>
          <w:rFonts w:ascii="Times New Roman" w:hAnsi="Times New Roman" w:cs="Times New Roman"/>
        </w:rPr>
        <w:t>with Agri Stats</w:t>
      </w:r>
      <w:r w:rsidR="00885EC9" w:rsidRPr="00384BB0">
        <w:rPr>
          <w:rFonts w:ascii="Times New Roman" w:hAnsi="Times New Roman" w:cs="Times New Roman"/>
        </w:rPr>
        <w:t>, House of Raeford, Prestage</w:t>
      </w:r>
      <w:r w:rsidR="00AC40B8" w:rsidRPr="00384BB0">
        <w:rPr>
          <w:rFonts w:ascii="Times New Roman" w:hAnsi="Times New Roman" w:cs="Times New Roman"/>
        </w:rPr>
        <w:t xml:space="preserve">, </w:t>
      </w:r>
      <w:r w:rsidR="00146ABE" w:rsidRPr="00384BB0">
        <w:rPr>
          <w:rFonts w:ascii="Times New Roman" w:hAnsi="Times New Roman" w:cs="Times New Roman"/>
        </w:rPr>
        <w:t xml:space="preserve">Foster Farms, </w:t>
      </w:r>
      <w:r w:rsidR="0059208D" w:rsidRPr="00384BB0">
        <w:rPr>
          <w:rFonts w:ascii="Times New Roman" w:hAnsi="Times New Roman" w:cs="Times New Roman"/>
        </w:rPr>
        <w:t>Perdue</w:t>
      </w:r>
      <w:r w:rsidR="0059208D">
        <w:rPr>
          <w:rFonts w:ascii="Times New Roman" w:hAnsi="Times New Roman" w:cs="Times New Roman"/>
        </w:rPr>
        <w:t>,</w:t>
      </w:r>
      <w:r w:rsidR="0059208D" w:rsidRPr="25E8E7F9" w:rsidDel="00885EC9">
        <w:rPr>
          <w:rFonts w:ascii="Times New Roman" w:hAnsi="Times New Roman" w:cs="Times New Roman"/>
        </w:rPr>
        <w:t xml:space="preserve"> </w:t>
      </w:r>
      <w:r w:rsidR="001E06FE">
        <w:rPr>
          <w:rFonts w:ascii="Times New Roman" w:hAnsi="Times New Roman" w:cs="Times New Roman"/>
        </w:rPr>
        <w:t>JOTS</w:t>
      </w:r>
      <w:r w:rsidR="00CE10F0">
        <w:rPr>
          <w:rFonts w:ascii="Times New Roman" w:hAnsi="Times New Roman" w:cs="Times New Roman"/>
        </w:rPr>
        <w:t>,</w:t>
      </w:r>
      <w:r w:rsidR="001E06FE">
        <w:rPr>
          <w:rFonts w:ascii="Times New Roman" w:hAnsi="Times New Roman" w:cs="Times New Roman"/>
        </w:rPr>
        <w:t xml:space="preserve"> </w:t>
      </w:r>
      <w:r w:rsidR="00AC40B8" w:rsidRPr="00384BB0">
        <w:rPr>
          <w:rFonts w:ascii="Times New Roman" w:hAnsi="Times New Roman" w:cs="Times New Roman"/>
        </w:rPr>
        <w:t xml:space="preserve">and/or </w:t>
      </w:r>
      <w:r w:rsidR="001E06FE">
        <w:rPr>
          <w:rFonts w:ascii="Times New Roman" w:hAnsi="Times New Roman" w:cs="Times New Roman"/>
        </w:rPr>
        <w:t>Butterball</w:t>
      </w:r>
      <w:r w:rsidR="0059208D">
        <w:rPr>
          <w:rFonts w:ascii="Times New Roman" w:hAnsi="Times New Roman" w:cs="Times New Roman"/>
        </w:rPr>
        <w:t xml:space="preserve"> </w:t>
      </w:r>
      <w:r w:rsidRPr="008B53E4">
        <w:rPr>
          <w:rFonts w:ascii="Times New Roman" w:hAnsi="Times New Roman" w:cs="Times New Roman"/>
        </w:rPr>
        <w:t xml:space="preserve">if you don’t like part or all of </w:t>
      </w:r>
      <w:r w:rsidR="11BF4625" w:rsidRPr="25E8E7F9">
        <w:rPr>
          <w:rFonts w:ascii="Times New Roman" w:hAnsi="Times New Roman" w:cs="Times New Roman"/>
        </w:rPr>
        <w:t>them</w:t>
      </w:r>
      <w:r w:rsidR="00ED2A6D" w:rsidRPr="25E8E7F9">
        <w:rPr>
          <w:rFonts w:ascii="Times New Roman" w:hAnsi="Times New Roman" w:cs="Times New Roman"/>
        </w:rPr>
        <w:t>.</w:t>
      </w:r>
      <w:r w:rsidR="00ED2A6D" w:rsidRPr="008B53E4">
        <w:rPr>
          <w:rFonts w:ascii="Times New Roman" w:hAnsi="Times New Roman" w:cs="Times New Roman"/>
        </w:rPr>
        <w:t xml:space="preserve"> </w:t>
      </w:r>
      <w:r w:rsidRPr="008B53E4">
        <w:rPr>
          <w:rFonts w:ascii="Times New Roman" w:hAnsi="Times New Roman" w:cs="Times New Roman"/>
        </w:rPr>
        <w:t>The Court will consider your views</w:t>
      </w:r>
      <w:r w:rsidR="00ED2A6D" w:rsidRPr="008B53E4">
        <w:rPr>
          <w:rFonts w:ascii="Times New Roman" w:hAnsi="Times New Roman" w:cs="Times New Roman"/>
        </w:rPr>
        <w:t xml:space="preserve">. </w:t>
      </w:r>
    </w:p>
    <w:p w14:paraId="2DFA2903" w14:textId="442D2310" w:rsidR="0020332B" w:rsidRPr="008B53E4" w:rsidRDefault="00857BA2" w:rsidP="00A773D5">
      <w:pPr>
        <w:spacing w:after="120" w:line="240" w:lineRule="auto"/>
        <w:rPr>
          <w:rFonts w:ascii="Times New Roman" w:hAnsi="Times New Roman" w:cs="Times New Roman"/>
        </w:rPr>
      </w:pPr>
      <w:r w:rsidRPr="008B53E4">
        <w:rPr>
          <w:rFonts w:ascii="Times New Roman" w:hAnsi="Times New Roman" w:cs="Times New Roman"/>
        </w:rPr>
        <w:lastRenderedPageBreak/>
        <w:t xml:space="preserve">To object, you must send a letter or other written statement saying that you object to the </w:t>
      </w:r>
      <w:r w:rsidRPr="001C1651">
        <w:rPr>
          <w:rFonts w:ascii="Times New Roman" w:hAnsi="Times New Roman" w:cs="Times New Roman"/>
        </w:rPr>
        <w:t>Settlement</w:t>
      </w:r>
      <w:r w:rsidR="00885EC9" w:rsidRPr="001C1651">
        <w:rPr>
          <w:rFonts w:ascii="Times New Roman" w:hAnsi="Times New Roman" w:cs="Times New Roman"/>
        </w:rPr>
        <w:t>s</w:t>
      </w:r>
      <w:r w:rsidRPr="001C1651">
        <w:rPr>
          <w:rFonts w:ascii="Times New Roman" w:hAnsi="Times New Roman" w:cs="Times New Roman"/>
        </w:rPr>
        <w:t xml:space="preserve"> with </w:t>
      </w:r>
      <w:r w:rsidR="00AD07B7" w:rsidRPr="001C1651">
        <w:rPr>
          <w:rFonts w:ascii="Times New Roman" w:hAnsi="Times New Roman" w:cs="Times New Roman"/>
        </w:rPr>
        <w:t>Agri Stats</w:t>
      </w:r>
      <w:r w:rsidR="00885EC9" w:rsidRPr="00182056">
        <w:rPr>
          <w:rFonts w:ascii="Times New Roman" w:hAnsi="Times New Roman" w:cs="Times New Roman"/>
        </w:rPr>
        <w:t>, House of Raeford, Prestage</w:t>
      </w:r>
      <w:r w:rsidR="00AC40B8" w:rsidRPr="00182056">
        <w:rPr>
          <w:rFonts w:ascii="Times New Roman" w:hAnsi="Times New Roman" w:cs="Times New Roman"/>
        </w:rPr>
        <w:t xml:space="preserve">, </w:t>
      </w:r>
      <w:r w:rsidR="00146ABE" w:rsidRPr="00182056">
        <w:rPr>
          <w:rFonts w:ascii="Times New Roman" w:hAnsi="Times New Roman" w:cs="Times New Roman"/>
        </w:rPr>
        <w:t xml:space="preserve">Foster Farms, </w:t>
      </w:r>
      <w:r w:rsidR="0059208D" w:rsidRPr="00182056">
        <w:rPr>
          <w:rFonts w:ascii="Times New Roman" w:hAnsi="Times New Roman" w:cs="Times New Roman"/>
        </w:rPr>
        <w:t>Perdue</w:t>
      </w:r>
      <w:r w:rsidR="0059208D">
        <w:rPr>
          <w:rFonts w:ascii="Times New Roman" w:hAnsi="Times New Roman" w:cs="Times New Roman"/>
        </w:rPr>
        <w:t>,</w:t>
      </w:r>
      <w:r w:rsidR="0059208D" w:rsidRPr="00182056">
        <w:rPr>
          <w:rFonts w:ascii="Times New Roman" w:hAnsi="Times New Roman" w:cs="Times New Roman"/>
        </w:rPr>
        <w:t xml:space="preserve"> </w:t>
      </w:r>
      <w:r w:rsidR="001E06FE">
        <w:rPr>
          <w:rFonts w:ascii="Times New Roman" w:hAnsi="Times New Roman" w:cs="Times New Roman"/>
        </w:rPr>
        <w:t>JOTS</w:t>
      </w:r>
      <w:r w:rsidR="00CE10F0">
        <w:rPr>
          <w:rFonts w:ascii="Times New Roman" w:hAnsi="Times New Roman" w:cs="Times New Roman"/>
        </w:rPr>
        <w:t>,</w:t>
      </w:r>
      <w:r w:rsidR="001E06FE">
        <w:rPr>
          <w:rFonts w:ascii="Times New Roman" w:hAnsi="Times New Roman" w:cs="Times New Roman"/>
        </w:rPr>
        <w:t xml:space="preserve"> </w:t>
      </w:r>
      <w:r w:rsidR="00AC40B8" w:rsidRPr="00182056">
        <w:rPr>
          <w:rFonts w:ascii="Times New Roman" w:hAnsi="Times New Roman" w:cs="Times New Roman"/>
        </w:rPr>
        <w:t>and/or</w:t>
      </w:r>
      <w:r w:rsidR="0059208D">
        <w:rPr>
          <w:rFonts w:ascii="Times New Roman" w:hAnsi="Times New Roman" w:cs="Times New Roman"/>
        </w:rPr>
        <w:t xml:space="preserve"> </w:t>
      </w:r>
      <w:r w:rsidR="001E06FE">
        <w:rPr>
          <w:rFonts w:ascii="Times New Roman" w:hAnsi="Times New Roman" w:cs="Times New Roman"/>
        </w:rPr>
        <w:t>Butterball</w:t>
      </w:r>
      <w:r w:rsidR="00AC40B8" w:rsidRPr="00182056">
        <w:rPr>
          <w:rFonts w:ascii="Times New Roman" w:hAnsi="Times New Roman" w:cs="Times New Roman"/>
        </w:rPr>
        <w:t xml:space="preserve"> </w:t>
      </w:r>
      <w:r w:rsidRPr="00182056">
        <w:rPr>
          <w:rFonts w:ascii="Times New Roman" w:hAnsi="Times New Roman" w:cs="Times New Roman"/>
        </w:rPr>
        <w:t xml:space="preserve">in </w:t>
      </w:r>
      <w:proofErr w:type="gramStart"/>
      <w:r w:rsidR="3C7EF77B" w:rsidRPr="00182056">
        <w:rPr>
          <w:rFonts w:ascii="Times New Roman" w:hAnsi="Times New Roman" w:cs="Times New Roman"/>
          <w:i/>
          <w:iCs/>
        </w:rPr>
        <w:t>In</w:t>
      </w:r>
      <w:proofErr w:type="gramEnd"/>
      <w:r w:rsidR="3C7EF77B" w:rsidRPr="00182056">
        <w:rPr>
          <w:rFonts w:ascii="Times New Roman" w:hAnsi="Times New Roman" w:cs="Times New Roman"/>
          <w:i/>
          <w:iCs/>
        </w:rPr>
        <w:t xml:space="preserve"> re Turkey Antitrust</w:t>
      </w:r>
      <w:r w:rsidR="3C7EF77B" w:rsidRPr="008B53E4">
        <w:rPr>
          <w:rFonts w:ascii="Times New Roman" w:hAnsi="Times New Roman" w:cs="Times New Roman"/>
          <w:i/>
          <w:iCs/>
        </w:rPr>
        <w:t xml:space="preserve"> Litigation</w:t>
      </w:r>
      <w:r w:rsidR="00D75573" w:rsidRPr="008B53E4">
        <w:rPr>
          <w:rFonts w:ascii="Times New Roman" w:hAnsi="Times New Roman" w:cs="Times New Roman"/>
          <w:i/>
        </w:rPr>
        <w:t xml:space="preserve"> </w:t>
      </w:r>
      <w:r w:rsidRPr="008B53E4">
        <w:rPr>
          <w:rFonts w:ascii="Times New Roman" w:hAnsi="Times New Roman" w:cs="Times New Roman"/>
        </w:rPr>
        <w:t xml:space="preserve">and the reasons why you object to </w:t>
      </w:r>
      <w:r w:rsidR="002A55FC">
        <w:rPr>
          <w:rFonts w:ascii="Times New Roman" w:hAnsi="Times New Roman" w:cs="Times New Roman"/>
        </w:rPr>
        <w:t>the</w:t>
      </w:r>
      <w:r w:rsidR="002A55FC" w:rsidRPr="008B53E4">
        <w:rPr>
          <w:rFonts w:ascii="Times New Roman" w:hAnsi="Times New Roman" w:cs="Times New Roman"/>
        </w:rPr>
        <w:t xml:space="preserve"> </w:t>
      </w:r>
      <w:r w:rsidRPr="008B53E4">
        <w:rPr>
          <w:rFonts w:ascii="Times New Roman" w:hAnsi="Times New Roman" w:cs="Times New Roman"/>
        </w:rPr>
        <w:t>Settlement</w:t>
      </w:r>
      <w:r w:rsidR="00885EC9">
        <w:rPr>
          <w:rFonts w:ascii="Times New Roman" w:hAnsi="Times New Roman" w:cs="Times New Roman"/>
        </w:rPr>
        <w:t>s</w:t>
      </w:r>
      <w:r w:rsidR="00ED2A6D" w:rsidRPr="008B53E4">
        <w:rPr>
          <w:rFonts w:ascii="Times New Roman" w:hAnsi="Times New Roman" w:cs="Times New Roman"/>
        </w:rPr>
        <w:t xml:space="preserve">. </w:t>
      </w:r>
      <w:r w:rsidRPr="008B53E4">
        <w:rPr>
          <w:rFonts w:ascii="Times New Roman" w:hAnsi="Times New Roman" w:cs="Times New Roman"/>
        </w:rPr>
        <w:t xml:space="preserve">Be sure to include your full name, the name of your business which purchased </w:t>
      </w:r>
      <w:r w:rsidR="006247E7" w:rsidRPr="008B53E4">
        <w:rPr>
          <w:rFonts w:ascii="Times New Roman" w:hAnsi="Times New Roman" w:cs="Times New Roman"/>
        </w:rPr>
        <w:t>the Class Products</w:t>
      </w:r>
      <w:r w:rsidRPr="008B53E4">
        <w:rPr>
          <w:rFonts w:ascii="Times New Roman" w:hAnsi="Times New Roman" w:cs="Times New Roman"/>
        </w:rPr>
        <w:t>, current mailing address, and email address</w:t>
      </w:r>
      <w:r w:rsidR="00ED2A6D" w:rsidRPr="008B53E4">
        <w:rPr>
          <w:rFonts w:ascii="Times New Roman" w:hAnsi="Times New Roman" w:cs="Times New Roman"/>
        </w:rPr>
        <w:t xml:space="preserve">. </w:t>
      </w:r>
      <w:r w:rsidRPr="008B53E4">
        <w:rPr>
          <w:rFonts w:ascii="Times New Roman" w:hAnsi="Times New Roman" w:cs="Times New Roman"/>
        </w:rPr>
        <w:t>Your objection must be signed</w:t>
      </w:r>
      <w:r w:rsidR="00ED2A6D" w:rsidRPr="008B53E4">
        <w:rPr>
          <w:rFonts w:ascii="Times New Roman" w:hAnsi="Times New Roman" w:cs="Times New Roman"/>
        </w:rPr>
        <w:t xml:space="preserve">. </w:t>
      </w:r>
      <w:r w:rsidRPr="008B53E4">
        <w:rPr>
          <w:rFonts w:ascii="Times New Roman" w:hAnsi="Times New Roman" w:cs="Times New Roman"/>
        </w:rPr>
        <w:t>You may include or attach any documents that you would like the Court to consider</w:t>
      </w:r>
      <w:r w:rsidR="00ED2A6D" w:rsidRPr="008B53E4">
        <w:rPr>
          <w:rFonts w:ascii="Times New Roman" w:hAnsi="Times New Roman" w:cs="Times New Roman"/>
        </w:rPr>
        <w:t xml:space="preserve">. </w:t>
      </w:r>
      <w:r w:rsidRPr="008B53E4">
        <w:rPr>
          <w:rFonts w:ascii="Times New Roman" w:hAnsi="Times New Roman" w:cs="Times New Roman"/>
        </w:rPr>
        <w:t>Do not send your written objection to the Court or judge</w:t>
      </w:r>
      <w:r w:rsidR="00ED2A6D" w:rsidRPr="008B53E4">
        <w:rPr>
          <w:rFonts w:ascii="Times New Roman" w:hAnsi="Times New Roman" w:cs="Times New Roman"/>
        </w:rPr>
        <w:t xml:space="preserve">. </w:t>
      </w:r>
      <w:r w:rsidRPr="008B53E4">
        <w:rPr>
          <w:rFonts w:ascii="Times New Roman" w:hAnsi="Times New Roman" w:cs="Times New Roman"/>
        </w:rPr>
        <w:t xml:space="preserve">Instead, mail </w:t>
      </w:r>
      <w:r w:rsidR="00EC6D9F" w:rsidRPr="008B53E4">
        <w:rPr>
          <w:rFonts w:ascii="Times New Roman" w:hAnsi="Times New Roman" w:cs="Times New Roman"/>
        </w:rPr>
        <w:t>your</w:t>
      </w:r>
      <w:r w:rsidRPr="008B53E4">
        <w:rPr>
          <w:rFonts w:ascii="Times New Roman" w:hAnsi="Times New Roman" w:cs="Times New Roman"/>
        </w:rPr>
        <w:t xml:space="preserve"> objection to the </w:t>
      </w:r>
      <w:r w:rsidR="002A55FC">
        <w:rPr>
          <w:rFonts w:ascii="Times New Roman" w:hAnsi="Times New Roman" w:cs="Times New Roman"/>
        </w:rPr>
        <w:t>Settlement</w:t>
      </w:r>
      <w:r w:rsidRPr="008B53E4">
        <w:rPr>
          <w:rFonts w:ascii="Times New Roman" w:hAnsi="Times New Roman" w:cs="Times New Roman"/>
        </w:rPr>
        <w:t xml:space="preserve"> Administrator, Co-Lead </w:t>
      </w:r>
      <w:r w:rsidR="00452933">
        <w:rPr>
          <w:rFonts w:ascii="Times New Roman" w:hAnsi="Times New Roman" w:cs="Times New Roman"/>
        </w:rPr>
        <w:t xml:space="preserve">Class </w:t>
      </w:r>
      <w:r w:rsidRPr="008B53E4">
        <w:rPr>
          <w:rFonts w:ascii="Times New Roman" w:hAnsi="Times New Roman" w:cs="Times New Roman"/>
        </w:rPr>
        <w:t xml:space="preserve">Counsel, and </w:t>
      </w:r>
      <w:r w:rsidR="00EC6D9F" w:rsidRPr="008B53E4">
        <w:rPr>
          <w:rFonts w:ascii="Times New Roman" w:hAnsi="Times New Roman" w:cs="Times New Roman"/>
        </w:rPr>
        <w:t>C</w:t>
      </w:r>
      <w:r w:rsidRPr="008B53E4">
        <w:rPr>
          <w:rFonts w:ascii="Times New Roman" w:hAnsi="Times New Roman" w:cs="Times New Roman"/>
        </w:rPr>
        <w:t xml:space="preserve">ounsel for </w:t>
      </w:r>
      <w:r w:rsidR="00AD07B7">
        <w:rPr>
          <w:rFonts w:ascii="Times New Roman" w:hAnsi="Times New Roman" w:cs="Times New Roman"/>
        </w:rPr>
        <w:t>Agri Stats</w:t>
      </w:r>
      <w:r w:rsidR="003070F5">
        <w:rPr>
          <w:rFonts w:ascii="Times New Roman" w:hAnsi="Times New Roman" w:cs="Times New Roman"/>
        </w:rPr>
        <w:t>, House of Raeford, Prestage</w:t>
      </w:r>
      <w:r w:rsidR="00AC40B8">
        <w:rPr>
          <w:rFonts w:ascii="Times New Roman" w:hAnsi="Times New Roman" w:cs="Times New Roman"/>
        </w:rPr>
        <w:t xml:space="preserve">, </w:t>
      </w:r>
      <w:r w:rsidR="00146ABE">
        <w:rPr>
          <w:rFonts w:ascii="Times New Roman" w:hAnsi="Times New Roman" w:cs="Times New Roman"/>
        </w:rPr>
        <w:t xml:space="preserve">Foster Farms, </w:t>
      </w:r>
      <w:r w:rsidR="00AC40B8">
        <w:rPr>
          <w:rFonts w:ascii="Times New Roman" w:hAnsi="Times New Roman" w:cs="Times New Roman"/>
        </w:rPr>
        <w:t>Perdue</w:t>
      </w:r>
      <w:r w:rsidR="000A3BFC">
        <w:rPr>
          <w:rFonts w:ascii="Times New Roman" w:hAnsi="Times New Roman" w:cs="Times New Roman"/>
        </w:rPr>
        <w:t>,</w:t>
      </w:r>
      <w:r w:rsidRPr="008B53E4">
        <w:rPr>
          <w:rFonts w:ascii="Times New Roman" w:hAnsi="Times New Roman" w:cs="Times New Roman"/>
        </w:rPr>
        <w:t xml:space="preserve"> </w:t>
      </w:r>
      <w:r w:rsidR="000A3BFC">
        <w:rPr>
          <w:rFonts w:ascii="Times New Roman" w:hAnsi="Times New Roman" w:cs="Times New Roman"/>
        </w:rPr>
        <w:t>JOTS</w:t>
      </w:r>
      <w:r w:rsidR="00753381">
        <w:rPr>
          <w:rFonts w:ascii="Times New Roman" w:hAnsi="Times New Roman" w:cs="Times New Roman"/>
        </w:rPr>
        <w:t>, and Butterball</w:t>
      </w:r>
      <w:r w:rsidR="000A3BFC">
        <w:rPr>
          <w:rFonts w:ascii="Times New Roman" w:hAnsi="Times New Roman" w:cs="Times New Roman"/>
        </w:rPr>
        <w:t xml:space="preserve"> </w:t>
      </w:r>
      <w:r w:rsidRPr="008B53E4">
        <w:rPr>
          <w:rFonts w:ascii="Times New Roman" w:hAnsi="Times New Roman" w:cs="Times New Roman"/>
        </w:rPr>
        <w:t>at the addresses listed below</w:t>
      </w:r>
      <w:r w:rsidR="00ED2A6D" w:rsidRPr="008B53E4">
        <w:rPr>
          <w:rFonts w:ascii="Times New Roman" w:hAnsi="Times New Roman" w:cs="Times New Roman"/>
        </w:rPr>
        <w:t xml:space="preserve">. </w:t>
      </w:r>
      <w:r w:rsidRPr="008B53E4">
        <w:rPr>
          <w:rFonts w:ascii="Times New Roman" w:hAnsi="Times New Roman" w:cs="Times New Roman"/>
        </w:rPr>
        <w:t>Your objection must be postmarked no later than</w:t>
      </w:r>
      <w:r w:rsidR="007F5B8E" w:rsidRPr="008B53E4">
        <w:rPr>
          <w:rFonts w:ascii="Times New Roman" w:hAnsi="Times New Roman" w:cs="Times New Roman"/>
        </w:rPr>
        <w:t xml:space="preserve"> </w:t>
      </w:r>
      <w:r w:rsidR="002F6623">
        <w:rPr>
          <w:rFonts w:ascii="TimesNewRomanPSMT" w:hAnsi="TimesNewRomanPSMT" w:cs="TimesNewRomanPSMT"/>
          <w:b/>
          <w:bCs/>
        </w:rPr>
        <w:t>October 30, 2026</w:t>
      </w:r>
      <w:r w:rsidRPr="008B53E4">
        <w:rPr>
          <w:rFonts w:ascii="Times New Roman" w:hAnsi="Times New Roman" w:cs="Times New Roman"/>
        </w:rPr>
        <w:t xml:space="preserve">. </w:t>
      </w:r>
    </w:p>
    <w:tbl>
      <w:tblPr>
        <w:tblStyle w:val="TableGrid"/>
        <w:tblW w:w="109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00"/>
        <w:gridCol w:w="4050"/>
        <w:gridCol w:w="3330"/>
      </w:tblGrid>
      <w:tr w:rsidR="008B53E4" w:rsidRPr="008B53E4" w14:paraId="61EF505A" w14:textId="77777777" w:rsidTr="000423F6">
        <w:tc>
          <w:tcPr>
            <w:tcW w:w="3600" w:type="dxa"/>
          </w:tcPr>
          <w:p w14:paraId="71042D48" w14:textId="77777777" w:rsidR="00DC2E4A" w:rsidRPr="008B53E4" w:rsidRDefault="00857BA2" w:rsidP="00D75573">
            <w:pPr>
              <w:jc w:val="left"/>
              <w:rPr>
                <w:rFonts w:ascii="Times New Roman" w:hAnsi="Times New Roman" w:cs="Times New Roman"/>
                <w:b/>
              </w:rPr>
            </w:pPr>
            <w:r w:rsidRPr="008B53E4">
              <w:rPr>
                <w:rFonts w:ascii="Times New Roman" w:hAnsi="Times New Roman" w:cs="Times New Roman"/>
                <w:b/>
                <w:u w:val="single"/>
              </w:rPr>
              <w:t>Settlement Administrator</w:t>
            </w:r>
            <w:r w:rsidRPr="008B53E4">
              <w:rPr>
                <w:rFonts w:ascii="Times New Roman" w:hAnsi="Times New Roman" w:cs="Times New Roman"/>
                <w:b/>
              </w:rPr>
              <w:t>:</w:t>
            </w:r>
          </w:p>
          <w:p w14:paraId="54F2B8AD" w14:textId="357A6C45" w:rsidR="00DC2E4A" w:rsidRPr="008B53E4" w:rsidRDefault="00ED2A6D" w:rsidP="00A773D5">
            <w:pPr>
              <w:spacing w:before="240"/>
              <w:rPr>
                <w:rFonts w:ascii="Times New Roman" w:hAnsi="Times New Roman" w:cs="Times New Roman"/>
              </w:rPr>
            </w:pPr>
            <w:r w:rsidRPr="008B53E4">
              <w:rPr>
                <w:rFonts w:ascii="Times New Roman" w:hAnsi="Times New Roman" w:cs="Times New Roman"/>
              </w:rPr>
              <w:t>Turkey</w:t>
            </w:r>
            <w:r w:rsidR="00857BA2" w:rsidRPr="008B53E4">
              <w:rPr>
                <w:rFonts w:ascii="Times New Roman" w:hAnsi="Times New Roman" w:cs="Times New Roman"/>
              </w:rPr>
              <w:t xml:space="preserve"> Antitrust Litigation</w:t>
            </w:r>
          </w:p>
          <w:p w14:paraId="62E475AB" w14:textId="77777777" w:rsidR="00433F80" w:rsidRPr="008B53E4" w:rsidRDefault="00433F80" w:rsidP="00433F80">
            <w:pPr>
              <w:rPr>
                <w:rFonts w:ascii="Times New Roman" w:hAnsi="Times New Roman" w:cs="Times New Roman"/>
              </w:rPr>
            </w:pPr>
            <w:r w:rsidRPr="008B53E4">
              <w:rPr>
                <w:rFonts w:ascii="Times New Roman" w:hAnsi="Times New Roman" w:cs="Times New Roman"/>
              </w:rPr>
              <w:t>ATTN: OBJECTIONS</w:t>
            </w:r>
          </w:p>
          <w:p w14:paraId="71831C60" w14:textId="77777777" w:rsidR="00433F80" w:rsidRPr="008B53E4" w:rsidRDefault="00433F80" w:rsidP="00433F80">
            <w:pPr>
              <w:rPr>
                <w:rFonts w:ascii="Times New Roman" w:hAnsi="Times New Roman" w:cs="Times New Roman"/>
              </w:rPr>
            </w:pPr>
            <w:r w:rsidRPr="008B53E4">
              <w:rPr>
                <w:rFonts w:ascii="Times New Roman" w:hAnsi="Times New Roman" w:cs="Times New Roman"/>
              </w:rPr>
              <w:t>c/o A.B. Data, Ltd.</w:t>
            </w:r>
          </w:p>
          <w:p w14:paraId="4DE4875C" w14:textId="77777777" w:rsidR="00433F80" w:rsidRPr="008B53E4" w:rsidRDefault="00433F80" w:rsidP="00433F80">
            <w:pPr>
              <w:rPr>
                <w:rFonts w:ascii="Times New Roman" w:hAnsi="Times New Roman" w:cs="Times New Roman"/>
              </w:rPr>
            </w:pPr>
            <w:r w:rsidRPr="008B53E4">
              <w:rPr>
                <w:rFonts w:ascii="Times New Roman" w:hAnsi="Times New Roman" w:cs="Times New Roman"/>
              </w:rPr>
              <w:t>P.O. Box 173001</w:t>
            </w:r>
          </w:p>
          <w:p w14:paraId="7EA3AB1F" w14:textId="715C13BE" w:rsidR="00B8355D" w:rsidRPr="008B53E4" w:rsidRDefault="00433F80" w:rsidP="00433F80">
            <w:pPr>
              <w:rPr>
                <w:rFonts w:ascii="Times New Roman" w:hAnsi="Times New Roman" w:cs="Times New Roman"/>
              </w:rPr>
            </w:pPr>
            <w:r w:rsidRPr="008B53E4">
              <w:rPr>
                <w:rFonts w:ascii="Times New Roman" w:hAnsi="Times New Roman" w:cs="Times New Roman"/>
              </w:rPr>
              <w:t>Milwaukee, WI 53217</w:t>
            </w:r>
          </w:p>
        </w:tc>
        <w:tc>
          <w:tcPr>
            <w:tcW w:w="4050" w:type="dxa"/>
          </w:tcPr>
          <w:p w14:paraId="67E8C224" w14:textId="77777777" w:rsidR="00E5531C" w:rsidRPr="008B53E4" w:rsidRDefault="00857BA2" w:rsidP="00D75573">
            <w:pPr>
              <w:jc w:val="left"/>
              <w:rPr>
                <w:rFonts w:ascii="Times New Roman" w:hAnsi="Times New Roman" w:cs="Times New Roman"/>
                <w:b/>
                <w:u w:val="single"/>
              </w:rPr>
            </w:pPr>
            <w:r w:rsidRPr="008B53E4">
              <w:rPr>
                <w:rFonts w:ascii="Times New Roman" w:hAnsi="Times New Roman" w:cs="Times New Roman"/>
                <w:b/>
                <w:u w:val="single"/>
              </w:rPr>
              <w:t xml:space="preserve">Direct Purchaser Plaintiffs’ </w:t>
            </w:r>
          </w:p>
          <w:p w14:paraId="676CBEE9" w14:textId="2335C0A5" w:rsidR="00DC2E4A" w:rsidRPr="008B53E4" w:rsidRDefault="00857BA2" w:rsidP="00D75573">
            <w:pPr>
              <w:jc w:val="left"/>
              <w:rPr>
                <w:rFonts w:ascii="Times New Roman" w:hAnsi="Times New Roman" w:cs="Times New Roman"/>
                <w:b/>
              </w:rPr>
            </w:pPr>
            <w:r w:rsidRPr="008B53E4">
              <w:rPr>
                <w:rFonts w:ascii="Times New Roman" w:hAnsi="Times New Roman" w:cs="Times New Roman"/>
                <w:b/>
                <w:u w:val="single"/>
              </w:rPr>
              <w:t>Co-Lead</w:t>
            </w:r>
            <w:r w:rsidR="00452933">
              <w:rPr>
                <w:rFonts w:ascii="Times New Roman" w:hAnsi="Times New Roman" w:cs="Times New Roman"/>
                <w:b/>
                <w:u w:val="single"/>
              </w:rPr>
              <w:t xml:space="preserve"> Class</w:t>
            </w:r>
            <w:r w:rsidRPr="008B53E4">
              <w:rPr>
                <w:rFonts w:ascii="Times New Roman" w:hAnsi="Times New Roman" w:cs="Times New Roman"/>
                <w:b/>
                <w:u w:val="single"/>
              </w:rPr>
              <w:t xml:space="preserve"> Counsel</w:t>
            </w:r>
            <w:r w:rsidRPr="008B53E4">
              <w:rPr>
                <w:rFonts w:ascii="Times New Roman" w:hAnsi="Times New Roman" w:cs="Times New Roman"/>
                <w:b/>
              </w:rPr>
              <w:t>:</w:t>
            </w:r>
          </w:p>
          <w:p w14:paraId="414E8069" w14:textId="77777777" w:rsidR="00E102D6" w:rsidRPr="008B53E4" w:rsidRDefault="00857BA2" w:rsidP="00BC6B28">
            <w:pPr>
              <w:rPr>
                <w:rFonts w:ascii="Times New Roman" w:hAnsi="Times New Roman" w:cs="Times New Roman"/>
              </w:rPr>
            </w:pPr>
            <w:r w:rsidRPr="008B53E4">
              <w:rPr>
                <w:rFonts w:ascii="Times New Roman" w:hAnsi="Times New Roman" w:cs="Times New Roman"/>
              </w:rPr>
              <w:t>Brian D. Clark</w:t>
            </w:r>
          </w:p>
          <w:p w14:paraId="7BA12112" w14:textId="77777777" w:rsidR="00D42EED" w:rsidRPr="008B53E4" w:rsidRDefault="00857BA2" w:rsidP="00BC6B28">
            <w:pPr>
              <w:rPr>
                <w:rFonts w:ascii="Times New Roman" w:hAnsi="Times New Roman" w:cs="Times New Roman"/>
                <w:smallCaps/>
              </w:rPr>
            </w:pPr>
            <w:r w:rsidRPr="008B53E4">
              <w:rPr>
                <w:rFonts w:ascii="Times New Roman" w:hAnsi="Times New Roman" w:cs="Times New Roman"/>
                <w:smallCaps/>
              </w:rPr>
              <w:t>Lockridge Grindal Nauen P.L.L.P.</w:t>
            </w:r>
          </w:p>
          <w:p w14:paraId="6F7EA313" w14:textId="785D0499" w:rsidR="001D4F58" w:rsidRPr="008B53E4" w:rsidRDefault="00857BA2" w:rsidP="00BC6B28">
            <w:pPr>
              <w:rPr>
                <w:rFonts w:ascii="Times New Roman" w:hAnsi="Times New Roman" w:cs="Times New Roman"/>
              </w:rPr>
            </w:pPr>
            <w:r w:rsidRPr="008B53E4">
              <w:rPr>
                <w:rFonts w:ascii="Times New Roman" w:hAnsi="Times New Roman" w:cs="Times New Roman"/>
              </w:rPr>
              <w:t>100 Washington Ave. S</w:t>
            </w:r>
            <w:r w:rsidR="00A773D5" w:rsidRPr="008B53E4">
              <w:rPr>
                <w:rFonts w:ascii="Times New Roman" w:hAnsi="Times New Roman" w:cs="Times New Roman"/>
              </w:rPr>
              <w:t>outh</w:t>
            </w:r>
            <w:r w:rsidRPr="008B53E4">
              <w:rPr>
                <w:rFonts w:ascii="Times New Roman" w:hAnsi="Times New Roman" w:cs="Times New Roman"/>
              </w:rPr>
              <w:t xml:space="preserve">, </w:t>
            </w:r>
            <w:r w:rsidR="00A773D5" w:rsidRPr="008B53E4">
              <w:rPr>
                <w:rFonts w:ascii="Times New Roman" w:hAnsi="Times New Roman" w:cs="Times New Roman"/>
              </w:rPr>
              <w:t>Suite</w:t>
            </w:r>
            <w:r w:rsidRPr="008B53E4">
              <w:rPr>
                <w:rFonts w:ascii="Times New Roman" w:hAnsi="Times New Roman" w:cs="Times New Roman"/>
              </w:rPr>
              <w:t xml:space="preserve"> 2</w:t>
            </w:r>
            <w:r w:rsidR="009C6234" w:rsidRPr="008B53E4">
              <w:rPr>
                <w:rFonts w:ascii="Times New Roman" w:hAnsi="Times New Roman" w:cs="Times New Roman"/>
              </w:rPr>
              <w:t>20</w:t>
            </w:r>
            <w:r w:rsidRPr="008B53E4">
              <w:rPr>
                <w:rFonts w:ascii="Times New Roman" w:hAnsi="Times New Roman" w:cs="Times New Roman"/>
              </w:rPr>
              <w:t>0</w:t>
            </w:r>
          </w:p>
          <w:p w14:paraId="684313B3" w14:textId="77777777" w:rsidR="001D4F58" w:rsidRPr="008B53E4" w:rsidRDefault="00857BA2" w:rsidP="00BC6B28">
            <w:pPr>
              <w:rPr>
                <w:rFonts w:ascii="Times New Roman" w:hAnsi="Times New Roman" w:cs="Times New Roman"/>
              </w:rPr>
            </w:pPr>
            <w:r w:rsidRPr="008B53E4">
              <w:rPr>
                <w:rFonts w:ascii="Times New Roman" w:hAnsi="Times New Roman" w:cs="Times New Roman"/>
              </w:rPr>
              <w:t>Minneapolis, MN 55401</w:t>
            </w:r>
          </w:p>
          <w:p w14:paraId="7057A758" w14:textId="01820CD8" w:rsidR="00B8355D" w:rsidRPr="008B53E4" w:rsidRDefault="00857BA2" w:rsidP="00BC6B28">
            <w:pPr>
              <w:rPr>
                <w:rFonts w:ascii="Times New Roman" w:hAnsi="Times New Roman" w:cs="Times New Roman"/>
              </w:rPr>
            </w:pPr>
            <w:r w:rsidRPr="008B53E4">
              <w:rPr>
                <w:rFonts w:ascii="Times New Roman" w:hAnsi="Times New Roman" w:cs="Times New Roman"/>
              </w:rPr>
              <w:t>(612) 339-6900</w:t>
            </w:r>
          </w:p>
          <w:p w14:paraId="7533621A" w14:textId="64D9F429" w:rsidR="00433F80" w:rsidRPr="00280547" w:rsidRDefault="00433F80" w:rsidP="00A773D5">
            <w:pPr>
              <w:spacing w:after="120"/>
              <w:rPr>
                <w:rFonts w:ascii="Times New Roman" w:hAnsi="Times New Roman" w:cs="Times New Roman"/>
              </w:rPr>
            </w:pPr>
            <w:r w:rsidRPr="00280547">
              <w:rPr>
                <w:rFonts w:ascii="Times New Roman" w:hAnsi="Times New Roman" w:cs="Times New Roman"/>
              </w:rPr>
              <w:t>bdclark@locklaw.com</w:t>
            </w:r>
          </w:p>
          <w:p w14:paraId="7FA82E71" w14:textId="77777777" w:rsidR="00D75573" w:rsidRPr="008B53E4" w:rsidRDefault="00D75573" w:rsidP="00D75573">
            <w:pPr>
              <w:rPr>
                <w:rFonts w:ascii="Times New Roman" w:hAnsi="Times New Roman" w:cs="Times New Roman"/>
              </w:rPr>
            </w:pPr>
            <w:r w:rsidRPr="008B53E4">
              <w:rPr>
                <w:rFonts w:ascii="Times New Roman" w:hAnsi="Times New Roman" w:cs="Times New Roman"/>
              </w:rPr>
              <w:t>Shana E. Scarlett</w:t>
            </w:r>
          </w:p>
          <w:p w14:paraId="1E109953" w14:textId="5D5C4A47" w:rsidR="00D75573" w:rsidRPr="008B53E4" w:rsidRDefault="000A09C2" w:rsidP="00D75573">
            <w:pPr>
              <w:rPr>
                <w:rFonts w:ascii="Times New Roman" w:hAnsi="Times New Roman" w:cs="Times New Roman"/>
              </w:rPr>
            </w:pPr>
            <w:r w:rsidRPr="008B53E4">
              <w:rPr>
                <w:rFonts w:ascii="Times New Roman" w:hAnsi="Times New Roman" w:cs="Times New Roman"/>
                <w:smallCaps/>
              </w:rPr>
              <w:t xml:space="preserve">Hagens Berman Sobol Shapiro </w:t>
            </w:r>
            <w:r w:rsidR="00D75573" w:rsidRPr="008B53E4">
              <w:rPr>
                <w:rFonts w:ascii="Times New Roman" w:hAnsi="Times New Roman" w:cs="Times New Roman"/>
                <w:smallCaps/>
              </w:rPr>
              <w:t>LLP</w:t>
            </w:r>
          </w:p>
          <w:p w14:paraId="7DD6C9B5" w14:textId="1A85E853" w:rsidR="00D75573" w:rsidRPr="008B53E4" w:rsidRDefault="00D75573" w:rsidP="00D75573">
            <w:pPr>
              <w:rPr>
                <w:rFonts w:ascii="Times New Roman" w:hAnsi="Times New Roman" w:cs="Times New Roman"/>
              </w:rPr>
            </w:pPr>
            <w:r w:rsidRPr="008B53E4">
              <w:rPr>
                <w:rFonts w:ascii="Times New Roman" w:hAnsi="Times New Roman" w:cs="Times New Roman"/>
              </w:rPr>
              <w:t xml:space="preserve">715 Hearst Avenue, Suite </w:t>
            </w:r>
            <w:r w:rsidR="009C6234" w:rsidRPr="008B53E4">
              <w:rPr>
                <w:rFonts w:ascii="Times New Roman" w:hAnsi="Times New Roman" w:cs="Times New Roman"/>
              </w:rPr>
              <w:t>300</w:t>
            </w:r>
          </w:p>
          <w:p w14:paraId="34052CAD" w14:textId="25A5AEB0" w:rsidR="00D75573" w:rsidRPr="008B53E4" w:rsidRDefault="00D75573" w:rsidP="00D75573">
            <w:pPr>
              <w:rPr>
                <w:rFonts w:ascii="Times New Roman" w:hAnsi="Times New Roman" w:cs="Times New Roman"/>
              </w:rPr>
            </w:pPr>
            <w:r w:rsidRPr="008B53E4">
              <w:rPr>
                <w:rFonts w:ascii="Times New Roman" w:hAnsi="Times New Roman" w:cs="Times New Roman"/>
              </w:rPr>
              <w:t>Berkeley, C</w:t>
            </w:r>
            <w:r w:rsidR="003268E5" w:rsidRPr="008B53E4">
              <w:rPr>
                <w:rFonts w:ascii="Times New Roman" w:hAnsi="Times New Roman" w:cs="Times New Roman"/>
              </w:rPr>
              <w:t>A</w:t>
            </w:r>
            <w:r w:rsidRPr="008B53E4">
              <w:rPr>
                <w:rFonts w:ascii="Times New Roman" w:hAnsi="Times New Roman" w:cs="Times New Roman"/>
              </w:rPr>
              <w:t xml:space="preserve"> 94710</w:t>
            </w:r>
          </w:p>
          <w:p w14:paraId="458FAF81" w14:textId="77777777" w:rsidR="00D75573" w:rsidRPr="008B53E4" w:rsidRDefault="00D75573" w:rsidP="00D75573">
            <w:pPr>
              <w:rPr>
                <w:rFonts w:ascii="Times New Roman" w:hAnsi="Times New Roman" w:cs="Times New Roman"/>
              </w:rPr>
            </w:pPr>
            <w:r w:rsidRPr="008B53E4">
              <w:rPr>
                <w:rFonts w:ascii="Times New Roman" w:hAnsi="Times New Roman" w:cs="Times New Roman"/>
              </w:rPr>
              <w:t>T: (510) 725-3000</w:t>
            </w:r>
          </w:p>
          <w:p w14:paraId="344CCCB8" w14:textId="77777777" w:rsidR="00D75573" w:rsidRPr="00280547" w:rsidRDefault="00D75573" w:rsidP="00D75573">
            <w:pPr>
              <w:rPr>
                <w:rFonts w:ascii="Times New Roman" w:hAnsi="Times New Roman" w:cs="Times New Roman"/>
              </w:rPr>
            </w:pPr>
            <w:r w:rsidRPr="008B53E4">
              <w:rPr>
                <w:rFonts w:ascii="Times New Roman" w:hAnsi="Times New Roman" w:cs="Times New Roman"/>
              </w:rPr>
              <w:t>F: (</w:t>
            </w:r>
            <w:r w:rsidRPr="00280547">
              <w:rPr>
                <w:rFonts w:ascii="Times New Roman" w:hAnsi="Times New Roman" w:cs="Times New Roman"/>
              </w:rPr>
              <w:t>510) 725-3001</w:t>
            </w:r>
          </w:p>
          <w:p w14:paraId="24B45BB9" w14:textId="4A6543EB" w:rsidR="000840BB" w:rsidRPr="00280547" w:rsidRDefault="00280547" w:rsidP="009A77B7">
            <w:pPr>
              <w:rPr>
                <w:rFonts w:ascii="Times New Roman" w:hAnsi="Times New Roman" w:cs="Times New Roman"/>
              </w:rPr>
            </w:pPr>
            <w:r w:rsidRPr="00280547">
              <w:rPr>
                <w:rFonts w:ascii="Times New Roman" w:hAnsi="Times New Roman" w:cs="Times New Roman"/>
              </w:rPr>
              <w:t>shanas@hbsslaw.com</w:t>
            </w:r>
          </w:p>
          <w:p w14:paraId="40F939B1" w14:textId="7F90BD0F" w:rsidR="00081386" w:rsidRPr="008B53E4" w:rsidRDefault="00081386" w:rsidP="009A77B7">
            <w:pPr>
              <w:rPr>
                <w:rFonts w:ascii="Times New Roman" w:hAnsi="Times New Roman" w:cs="Times New Roman"/>
                <w:u w:val="single"/>
              </w:rPr>
            </w:pPr>
          </w:p>
        </w:tc>
        <w:tc>
          <w:tcPr>
            <w:tcW w:w="3330" w:type="dxa"/>
          </w:tcPr>
          <w:p w14:paraId="67317CF7" w14:textId="77777777" w:rsidR="00CE10F0" w:rsidRPr="008B53E4" w:rsidRDefault="00CE10F0" w:rsidP="00CE10F0">
            <w:pPr>
              <w:jc w:val="left"/>
              <w:rPr>
                <w:rFonts w:ascii="Times New Roman" w:hAnsi="Times New Roman" w:cs="Times New Roman"/>
                <w:b/>
              </w:rPr>
            </w:pPr>
            <w:r w:rsidRPr="008B53E4">
              <w:rPr>
                <w:rFonts w:ascii="Times New Roman" w:hAnsi="Times New Roman" w:cs="Times New Roman"/>
                <w:b/>
                <w:u w:val="single"/>
              </w:rPr>
              <w:t xml:space="preserve">Counsel for </w:t>
            </w:r>
            <w:r>
              <w:rPr>
                <w:rFonts w:ascii="Times New Roman" w:hAnsi="Times New Roman" w:cs="Times New Roman"/>
                <w:b/>
                <w:u w:val="single"/>
              </w:rPr>
              <w:t>Agri Stats</w:t>
            </w:r>
            <w:r w:rsidRPr="008B53E4">
              <w:rPr>
                <w:rFonts w:ascii="Times New Roman" w:hAnsi="Times New Roman" w:cs="Times New Roman"/>
                <w:b/>
              </w:rPr>
              <w:t>:</w:t>
            </w:r>
          </w:p>
          <w:p w14:paraId="7093FD33" w14:textId="77777777" w:rsidR="00CE10F0" w:rsidRPr="00212236" w:rsidRDefault="00CE10F0" w:rsidP="00CE10F0">
            <w:pPr>
              <w:autoSpaceDE w:val="0"/>
              <w:autoSpaceDN w:val="0"/>
              <w:adjustRightInd w:val="0"/>
              <w:ind w:right="-110"/>
              <w:jc w:val="left"/>
              <w:rPr>
                <w:rFonts w:ascii="Times New Roman" w:hAnsi="Times New Roman" w:cs="Times New Roman"/>
              </w:rPr>
            </w:pPr>
            <w:r w:rsidRPr="00212236">
              <w:rPr>
                <w:rFonts w:ascii="Times New Roman" w:hAnsi="Times New Roman" w:cs="Times New Roman"/>
              </w:rPr>
              <w:t>William L. Monts</w:t>
            </w:r>
          </w:p>
          <w:p w14:paraId="786575D3" w14:textId="77777777" w:rsidR="00CE10F0" w:rsidRPr="00212236" w:rsidRDefault="00CE10F0" w:rsidP="00CE10F0">
            <w:pPr>
              <w:autoSpaceDE w:val="0"/>
              <w:autoSpaceDN w:val="0"/>
              <w:adjustRightInd w:val="0"/>
              <w:ind w:right="-110"/>
              <w:jc w:val="left"/>
              <w:rPr>
                <w:rFonts w:ascii="Times New Roman" w:hAnsi="Times New Roman" w:cs="Times New Roman"/>
              </w:rPr>
            </w:pPr>
            <w:r w:rsidRPr="00212236">
              <w:rPr>
                <w:rFonts w:ascii="Times New Roman" w:hAnsi="Times New Roman" w:cs="Times New Roman"/>
              </w:rPr>
              <w:t>Justin W. Bernick</w:t>
            </w:r>
          </w:p>
          <w:p w14:paraId="676619DC" w14:textId="77777777" w:rsidR="00CE10F0" w:rsidRPr="00B728AC" w:rsidRDefault="00CE10F0" w:rsidP="00CE10F0">
            <w:pPr>
              <w:autoSpaceDE w:val="0"/>
              <w:autoSpaceDN w:val="0"/>
              <w:adjustRightInd w:val="0"/>
              <w:ind w:right="-110"/>
              <w:jc w:val="left"/>
              <w:rPr>
                <w:rFonts w:ascii="Times New Roman" w:hAnsi="Times New Roman" w:cs="Times New Roman"/>
                <w:smallCaps/>
              </w:rPr>
            </w:pPr>
            <w:r w:rsidRPr="00B728AC">
              <w:rPr>
                <w:rFonts w:ascii="Times New Roman" w:hAnsi="Times New Roman" w:cs="Times New Roman"/>
                <w:smallCaps/>
              </w:rPr>
              <w:t>Hogan Lovells US LLP</w:t>
            </w:r>
          </w:p>
          <w:p w14:paraId="52FAF0A7" w14:textId="77777777" w:rsidR="00CE10F0" w:rsidRPr="00212236" w:rsidRDefault="00CE10F0" w:rsidP="00CE10F0">
            <w:pPr>
              <w:autoSpaceDE w:val="0"/>
              <w:autoSpaceDN w:val="0"/>
              <w:adjustRightInd w:val="0"/>
              <w:ind w:right="-110"/>
              <w:jc w:val="left"/>
              <w:rPr>
                <w:rFonts w:ascii="Times New Roman" w:hAnsi="Times New Roman" w:cs="Times New Roman"/>
              </w:rPr>
            </w:pPr>
            <w:r w:rsidRPr="00212236">
              <w:rPr>
                <w:rFonts w:ascii="Times New Roman" w:hAnsi="Times New Roman" w:cs="Times New Roman"/>
              </w:rPr>
              <w:t>555 Thirteenth Street, NW</w:t>
            </w:r>
          </w:p>
          <w:p w14:paraId="7FEF0770" w14:textId="77777777" w:rsidR="00CE10F0" w:rsidRPr="00212236" w:rsidRDefault="00CE10F0" w:rsidP="00CE10F0">
            <w:pPr>
              <w:autoSpaceDE w:val="0"/>
              <w:autoSpaceDN w:val="0"/>
              <w:adjustRightInd w:val="0"/>
              <w:ind w:right="-110"/>
              <w:jc w:val="left"/>
              <w:rPr>
                <w:rFonts w:ascii="Times New Roman" w:hAnsi="Times New Roman" w:cs="Times New Roman"/>
              </w:rPr>
            </w:pPr>
            <w:r w:rsidRPr="00212236">
              <w:rPr>
                <w:rFonts w:ascii="Times New Roman" w:hAnsi="Times New Roman" w:cs="Times New Roman"/>
              </w:rPr>
              <w:t>Washington, D.C. 20004</w:t>
            </w:r>
          </w:p>
          <w:p w14:paraId="036E7041" w14:textId="77777777" w:rsidR="00CE10F0" w:rsidRPr="00212236" w:rsidRDefault="00CE10F0" w:rsidP="00CE10F0">
            <w:pPr>
              <w:autoSpaceDE w:val="0"/>
              <w:autoSpaceDN w:val="0"/>
              <w:adjustRightInd w:val="0"/>
              <w:ind w:right="-110"/>
              <w:jc w:val="left"/>
              <w:rPr>
                <w:rFonts w:ascii="Times New Roman" w:hAnsi="Times New Roman" w:cs="Times New Roman"/>
              </w:rPr>
            </w:pPr>
            <w:r w:rsidRPr="00212236">
              <w:rPr>
                <w:rFonts w:ascii="Times New Roman" w:hAnsi="Times New Roman" w:cs="Times New Roman"/>
              </w:rPr>
              <w:t>william.monts@hoganlovells.com</w:t>
            </w:r>
          </w:p>
          <w:p w14:paraId="3ED5157A" w14:textId="77777777" w:rsidR="00CE10F0" w:rsidRPr="008B53E4" w:rsidRDefault="00CE10F0" w:rsidP="00CE10F0">
            <w:pPr>
              <w:autoSpaceDE w:val="0"/>
              <w:autoSpaceDN w:val="0"/>
              <w:adjustRightInd w:val="0"/>
              <w:ind w:right="-110"/>
              <w:jc w:val="left"/>
              <w:rPr>
                <w:rFonts w:ascii="Times New Roman" w:hAnsi="Times New Roman" w:cs="Times New Roman"/>
              </w:rPr>
            </w:pPr>
            <w:r w:rsidRPr="00212236">
              <w:rPr>
                <w:rFonts w:ascii="Times New Roman" w:hAnsi="Times New Roman" w:cs="Times New Roman"/>
              </w:rPr>
              <w:t>justin.bernick@hoganlovells.com</w:t>
            </w:r>
          </w:p>
          <w:p w14:paraId="7FC5CA50" w14:textId="437EFF37" w:rsidR="000A3BFC" w:rsidRPr="008B53E4" w:rsidRDefault="000A3BFC" w:rsidP="00081386">
            <w:pPr>
              <w:autoSpaceDE w:val="0"/>
              <w:autoSpaceDN w:val="0"/>
              <w:adjustRightInd w:val="0"/>
              <w:ind w:right="-110"/>
              <w:jc w:val="left"/>
              <w:rPr>
                <w:rFonts w:ascii="Times New Roman" w:hAnsi="Times New Roman" w:cs="Times New Roman"/>
                <w:u w:val="single"/>
              </w:rPr>
            </w:pPr>
          </w:p>
        </w:tc>
      </w:tr>
      <w:tr w:rsidR="00CE10F0" w:rsidRPr="008B53E4" w14:paraId="1E618698" w14:textId="77777777" w:rsidTr="000423F6">
        <w:tc>
          <w:tcPr>
            <w:tcW w:w="3600" w:type="dxa"/>
          </w:tcPr>
          <w:p w14:paraId="6E6AE78E" w14:textId="77777777" w:rsidR="00CE10F0" w:rsidRPr="00280547" w:rsidRDefault="00CE10F0" w:rsidP="00CE10F0">
            <w:pPr>
              <w:autoSpaceDE w:val="0"/>
              <w:autoSpaceDN w:val="0"/>
              <w:adjustRightInd w:val="0"/>
              <w:ind w:right="-110"/>
              <w:jc w:val="left"/>
              <w:rPr>
                <w:rFonts w:ascii="Times New Roman" w:hAnsi="Times New Roman" w:cs="Times New Roman"/>
                <w:b/>
              </w:rPr>
            </w:pPr>
            <w:r w:rsidRPr="00280547">
              <w:rPr>
                <w:rFonts w:ascii="Times New Roman" w:hAnsi="Times New Roman" w:cs="Times New Roman"/>
                <w:b/>
                <w:u w:val="single"/>
              </w:rPr>
              <w:t>Counsel for House of Raeford</w:t>
            </w:r>
            <w:r w:rsidRPr="00280547">
              <w:rPr>
                <w:rFonts w:ascii="Times New Roman" w:hAnsi="Times New Roman" w:cs="Times New Roman"/>
                <w:b/>
              </w:rPr>
              <w:t>:</w:t>
            </w:r>
          </w:p>
          <w:p w14:paraId="164220CF"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Gregory G. Wrobel</w:t>
            </w:r>
          </w:p>
          <w:p w14:paraId="01F1602C" w14:textId="77777777" w:rsidR="00CE10F0" w:rsidRPr="00280547" w:rsidRDefault="00CE10F0" w:rsidP="00CE10F0">
            <w:pPr>
              <w:autoSpaceDE w:val="0"/>
              <w:autoSpaceDN w:val="0"/>
              <w:adjustRightInd w:val="0"/>
              <w:ind w:right="-110"/>
              <w:jc w:val="left"/>
              <w:rPr>
                <w:rFonts w:ascii="Times New Roman" w:hAnsi="Times New Roman" w:cs="Times New Roman"/>
                <w:smallCaps/>
              </w:rPr>
            </w:pPr>
            <w:r w:rsidRPr="00280547">
              <w:rPr>
                <w:rFonts w:ascii="Times New Roman" w:hAnsi="Times New Roman" w:cs="Times New Roman"/>
                <w:smallCaps/>
              </w:rPr>
              <w:t>Vedder Price P.C</w:t>
            </w:r>
          </w:p>
          <w:p w14:paraId="24032997"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 xml:space="preserve">22 North LaSalle Street </w:t>
            </w:r>
          </w:p>
          <w:p w14:paraId="285F42C7"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Chicago, Illinois 60601</w:t>
            </w:r>
          </w:p>
          <w:p w14:paraId="0F71E823"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gwrobel@vedder.com</w:t>
            </w:r>
          </w:p>
          <w:p w14:paraId="1FE3383F" w14:textId="77777777" w:rsidR="00CE10F0" w:rsidRPr="00280547" w:rsidRDefault="00CE10F0" w:rsidP="00CE10F0">
            <w:pPr>
              <w:autoSpaceDE w:val="0"/>
              <w:autoSpaceDN w:val="0"/>
              <w:adjustRightInd w:val="0"/>
              <w:ind w:right="-110"/>
              <w:jc w:val="left"/>
              <w:rPr>
                <w:rFonts w:ascii="Times New Roman" w:hAnsi="Times New Roman" w:cs="Times New Roman"/>
              </w:rPr>
            </w:pPr>
          </w:p>
          <w:p w14:paraId="6AF17ED5"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Henry W. Jones Jr.</w:t>
            </w:r>
          </w:p>
          <w:p w14:paraId="4D9BA930" w14:textId="77777777" w:rsidR="00CE10F0" w:rsidRPr="00280547" w:rsidRDefault="00CE10F0" w:rsidP="00CE10F0">
            <w:pPr>
              <w:autoSpaceDE w:val="0"/>
              <w:autoSpaceDN w:val="0"/>
              <w:adjustRightInd w:val="0"/>
              <w:ind w:right="-110"/>
              <w:jc w:val="left"/>
              <w:rPr>
                <w:rFonts w:ascii="Times New Roman" w:hAnsi="Times New Roman" w:cs="Times New Roman"/>
                <w:smallCaps/>
              </w:rPr>
            </w:pPr>
            <w:r w:rsidRPr="00280547">
              <w:rPr>
                <w:rFonts w:ascii="Times New Roman" w:hAnsi="Times New Roman" w:cs="Times New Roman"/>
                <w:smallCaps/>
              </w:rPr>
              <w:t>Jordan Price Wall Gray</w:t>
            </w:r>
          </w:p>
          <w:p w14:paraId="67B6815C" w14:textId="77777777" w:rsidR="00CE10F0" w:rsidRPr="00280547" w:rsidRDefault="00CE10F0" w:rsidP="00CE10F0">
            <w:pPr>
              <w:autoSpaceDE w:val="0"/>
              <w:autoSpaceDN w:val="0"/>
              <w:adjustRightInd w:val="0"/>
              <w:ind w:right="-110"/>
              <w:jc w:val="left"/>
              <w:rPr>
                <w:rFonts w:ascii="Times New Roman" w:hAnsi="Times New Roman" w:cs="Times New Roman"/>
                <w:smallCaps/>
              </w:rPr>
            </w:pPr>
            <w:r w:rsidRPr="00280547">
              <w:rPr>
                <w:rFonts w:ascii="Times New Roman" w:hAnsi="Times New Roman" w:cs="Times New Roman"/>
                <w:smallCaps/>
              </w:rPr>
              <w:t>Jones &amp; Carlton, PLLC</w:t>
            </w:r>
          </w:p>
          <w:p w14:paraId="5F8D87FA"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1951 Clark Avenue</w:t>
            </w:r>
          </w:p>
          <w:p w14:paraId="53A66EB1"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Raleigh, NC 27605</w:t>
            </w:r>
          </w:p>
          <w:p w14:paraId="6F1259CB"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hjones@jordanprice.com</w:t>
            </w:r>
          </w:p>
          <w:p w14:paraId="78FFB7F5" w14:textId="77777777" w:rsidR="00CE10F0" w:rsidRPr="008B53E4" w:rsidRDefault="00CE10F0" w:rsidP="000423F6">
            <w:pPr>
              <w:autoSpaceDE w:val="0"/>
              <w:autoSpaceDN w:val="0"/>
              <w:adjustRightInd w:val="0"/>
              <w:ind w:right="-110"/>
              <w:jc w:val="left"/>
              <w:rPr>
                <w:rFonts w:ascii="Times New Roman" w:hAnsi="Times New Roman" w:cs="Times New Roman"/>
                <w:b/>
                <w:u w:val="single"/>
              </w:rPr>
            </w:pPr>
          </w:p>
        </w:tc>
        <w:tc>
          <w:tcPr>
            <w:tcW w:w="4050" w:type="dxa"/>
          </w:tcPr>
          <w:p w14:paraId="54790711" w14:textId="77777777" w:rsidR="00CE10F0" w:rsidRDefault="00CE10F0" w:rsidP="00CE10F0">
            <w:pPr>
              <w:autoSpaceDE w:val="0"/>
              <w:autoSpaceDN w:val="0"/>
              <w:adjustRightInd w:val="0"/>
              <w:ind w:right="-110"/>
              <w:jc w:val="left"/>
              <w:rPr>
                <w:rFonts w:ascii="Times New Roman" w:hAnsi="Times New Roman" w:cs="Times New Roman"/>
                <w:b/>
                <w:bCs/>
                <w:u w:val="single"/>
              </w:rPr>
            </w:pPr>
            <w:r w:rsidRPr="00B728AC">
              <w:rPr>
                <w:rFonts w:ascii="Times New Roman" w:hAnsi="Times New Roman" w:cs="Times New Roman"/>
                <w:b/>
                <w:u w:val="single"/>
              </w:rPr>
              <w:t>Counsel for Prestage</w:t>
            </w:r>
            <w:r w:rsidRPr="00280547">
              <w:rPr>
                <w:rFonts w:ascii="Times New Roman" w:hAnsi="Times New Roman" w:cs="Times New Roman"/>
                <w:b/>
              </w:rPr>
              <w:t>:</w:t>
            </w:r>
          </w:p>
          <w:p w14:paraId="42110373"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 xml:space="preserve">Nathan C. Chase, Jr. </w:t>
            </w:r>
          </w:p>
          <w:p w14:paraId="21BE1850"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Benjamin C. DeCelle</w:t>
            </w:r>
          </w:p>
          <w:p w14:paraId="14B77E1F" w14:textId="77777777" w:rsidR="00CE10F0" w:rsidRPr="00280547" w:rsidRDefault="00CE10F0" w:rsidP="00CE10F0">
            <w:pPr>
              <w:autoSpaceDE w:val="0"/>
              <w:autoSpaceDN w:val="0"/>
              <w:adjustRightInd w:val="0"/>
              <w:ind w:right="-110"/>
              <w:jc w:val="left"/>
              <w:rPr>
                <w:rFonts w:ascii="Times New Roman" w:hAnsi="Times New Roman" w:cs="Times New Roman"/>
                <w:smallCaps/>
              </w:rPr>
            </w:pPr>
            <w:r w:rsidRPr="00280547">
              <w:rPr>
                <w:rFonts w:ascii="Times New Roman" w:hAnsi="Times New Roman" w:cs="Times New Roman"/>
                <w:smallCaps/>
              </w:rPr>
              <w:t>Robinson, Bradshaw &amp; Hinson, P.A.</w:t>
            </w:r>
          </w:p>
          <w:p w14:paraId="5E6E228F"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600 S. Tryon Street, Suite 2300</w:t>
            </w:r>
          </w:p>
          <w:p w14:paraId="4230A3BD"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Charlotte, North Carolina 28202</w:t>
            </w:r>
          </w:p>
          <w:p w14:paraId="105277A3"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nchase@rbh.com</w:t>
            </w:r>
          </w:p>
          <w:p w14:paraId="46C459D1"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bdecelle@rbh.com</w:t>
            </w:r>
          </w:p>
          <w:p w14:paraId="05413821" w14:textId="77777777" w:rsidR="00CE10F0" w:rsidRPr="00280547" w:rsidRDefault="00CE10F0" w:rsidP="00CE10F0">
            <w:pPr>
              <w:jc w:val="left"/>
              <w:rPr>
                <w:rFonts w:ascii="Times New Roman" w:hAnsi="Times New Roman" w:cs="Times New Roman"/>
                <w:b/>
              </w:rPr>
            </w:pPr>
          </w:p>
        </w:tc>
        <w:tc>
          <w:tcPr>
            <w:tcW w:w="3330" w:type="dxa"/>
          </w:tcPr>
          <w:p w14:paraId="401E05B7" w14:textId="77777777" w:rsidR="00CE10F0" w:rsidRPr="00280547" w:rsidRDefault="00CE10F0" w:rsidP="00CE10F0">
            <w:pPr>
              <w:autoSpaceDE w:val="0"/>
              <w:autoSpaceDN w:val="0"/>
              <w:adjustRightInd w:val="0"/>
              <w:ind w:right="-110"/>
              <w:jc w:val="left"/>
              <w:rPr>
                <w:rFonts w:ascii="Times New Roman" w:hAnsi="Times New Roman" w:cs="Times New Roman"/>
                <w:b/>
              </w:rPr>
            </w:pPr>
            <w:r w:rsidRPr="00280547">
              <w:rPr>
                <w:rFonts w:ascii="Times New Roman" w:hAnsi="Times New Roman" w:cs="Times New Roman"/>
                <w:b/>
                <w:u w:val="single"/>
              </w:rPr>
              <w:t>Counsel for Foster Farms</w:t>
            </w:r>
            <w:r w:rsidRPr="00280547">
              <w:rPr>
                <w:rFonts w:ascii="Times New Roman" w:hAnsi="Times New Roman" w:cs="Times New Roman"/>
                <w:b/>
              </w:rPr>
              <w:t>:</w:t>
            </w:r>
          </w:p>
          <w:p w14:paraId="5ACE1046"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Aaron Gott</w:t>
            </w:r>
          </w:p>
          <w:p w14:paraId="2E53429E" w14:textId="77777777" w:rsidR="00CE10F0" w:rsidRPr="00280547" w:rsidRDefault="00CE10F0" w:rsidP="00CE10F0">
            <w:pPr>
              <w:autoSpaceDE w:val="0"/>
              <w:autoSpaceDN w:val="0"/>
              <w:adjustRightInd w:val="0"/>
              <w:ind w:right="-110"/>
              <w:jc w:val="left"/>
              <w:rPr>
                <w:rFonts w:ascii="Times New Roman" w:hAnsi="Times New Roman" w:cs="Times New Roman"/>
                <w:smallCaps/>
              </w:rPr>
            </w:pPr>
            <w:r w:rsidRPr="00280547">
              <w:rPr>
                <w:rFonts w:ascii="Times New Roman" w:hAnsi="Times New Roman" w:cs="Times New Roman"/>
                <w:smallCaps/>
              </w:rPr>
              <w:t>Bona Law PC</w:t>
            </w:r>
          </w:p>
          <w:p w14:paraId="4B2F8489"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331 2nd Avenue South</w:t>
            </w:r>
          </w:p>
          <w:p w14:paraId="78FC4D23"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Suite 420</w:t>
            </w:r>
          </w:p>
          <w:p w14:paraId="022841F6"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Minneapolis, MN 55401</w:t>
            </w:r>
          </w:p>
          <w:p w14:paraId="40E4409C"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Aaron.gott@bonalawpc.com</w:t>
            </w:r>
          </w:p>
          <w:p w14:paraId="321302DC" w14:textId="77777777" w:rsidR="00CE10F0" w:rsidRPr="008B53E4" w:rsidRDefault="00CE10F0" w:rsidP="000423F6">
            <w:pPr>
              <w:autoSpaceDE w:val="0"/>
              <w:autoSpaceDN w:val="0"/>
              <w:adjustRightInd w:val="0"/>
              <w:ind w:right="-110"/>
              <w:jc w:val="left"/>
              <w:rPr>
                <w:rFonts w:ascii="Times New Roman" w:hAnsi="Times New Roman" w:cs="Times New Roman"/>
                <w:b/>
                <w:u w:val="single"/>
              </w:rPr>
            </w:pPr>
          </w:p>
        </w:tc>
      </w:tr>
      <w:tr w:rsidR="00CE10F0" w:rsidRPr="008B53E4" w14:paraId="7C1BDF38" w14:textId="77777777" w:rsidTr="000423F6">
        <w:tc>
          <w:tcPr>
            <w:tcW w:w="3600" w:type="dxa"/>
          </w:tcPr>
          <w:p w14:paraId="5ED2B151" w14:textId="77777777" w:rsidR="00CE10F0" w:rsidRPr="00280547" w:rsidRDefault="00CE10F0" w:rsidP="00CE10F0">
            <w:pPr>
              <w:autoSpaceDE w:val="0"/>
              <w:autoSpaceDN w:val="0"/>
              <w:adjustRightInd w:val="0"/>
              <w:ind w:right="-110"/>
              <w:jc w:val="left"/>
              <w:rPr>
                <w:rFonts w:ascii="Times New Roman" w:hAnsi="Times New Roman" w:cs="Times New Roman"/>
                <w:b/>
              </w:rPr>
            </w:pPr>
            <w:r w:rsidRPr="00280547">
              <w:rPr>
                <w:rFonts w:ascii="Times New Roman" w:hAnsi="Times New Roman" w:cs="Times New Roman"/>
                <w:b/>
                <w:u w:val="single"/>
              </w:rPr>
              <w:t>Counsel for Perdue</w:t>
            </w:r>
            <w:r w:rsidRPr="00280547">
              <w:rPr>
                <w:rFonts w:ascii="Times New Roman" w:hAnsi="Times New Roman" w:cs="Times New Roman"/>
                <w:b/>
              </w:rPr>
              <w:t>:</w:t>
            </w:r>
          </w:p>
          <w:p w14:paraId="53E96A7C"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Danielle R. Foley</w:t>
            </w:r>
          </w:p>
          <w:p w14:paraId="3CA6ECC4"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Kristin M. Koger</w:t>
            </w:r>
          </w:p>
          <w:p w14:paraId="6AD5ED3F" w14:textId="77777777" w:rsidR="00CE10F0" w:rsidRPr="00280547" w:rsidRDefault="00CE10F0" w:rsidP="00CE10F0">
            <w:pPr>
              <w:autoSpaceDE w:val="0"/>
              <w:autoSpaceDN w:val="0"/>
              <w:adjustRightInd w:val="0"/>
              <w:ind w:right="-110"/>
              <w:jc w:val="left"/>
              <w:rPr>
                <w:rFonts w:ascii="Times New Roman" w:hAnsi="Times New Roman" w:cs="Times New Roman"/>
                <w:smallCaps/>
              </w:rPr>
            </w:pPr>
            <w:r w:rsidRPr="00280547">
              <w:rPr>
                <w:rFonts w:ascii="Times New Roman" w:hAnsi="Times New Roman" w:cs="Times New Roman"/>
                <w:smallCaps/>
              </w:rPr>
              <w:t>Venable LLP</w:t>
            </w:r>
          </w:p>
          <w:p w14:paraId="2BFB861F"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600 Massachusetts Avenue, NW</w:t>
            </w:r>
          </w:p>
          <w:p w14:paraId="6B550D07"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Washington, DC 20004</w:t>
            </w:r>
          </w:p>
          <w:p w14:paraId="48AE1F3C" w14:textId="5E1E28FC"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drfoley@venable.com</w:t>
            </w:r>
          </w:p>
          <w:p w14:paraId="5AF11610" w14:textId="41083CC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kmkoger@venable.com</w:t>
            </w:r>
          </w:p>
          <w:p w14:paraId="4CD16AE3" w14:textId="77777777" w:rsidR="00CE10F0" w:rsidRDefault="00CE10F0" w:rsidP="00CE10F0">
            <w:pPr>
              <w:jc w:val="left"/>
              <w:rPr>
                <w:rFonts w:ascii="Times New Roman" w:hAnsi="Times New Roman" w:cs="Times New Roman"/>
                <w:b/>
                <w:u w:val="single"/>
              </w:rPr>
            </w:pPr>
          </w:p>
          <w:p w14:paraId="6EEACB1B" w14:textId="44A1C9BB" w:rsidR="00CE10F0" w:rsidRPr="008A2444" w:rsidRDefault="00CE10F0" w:rsidP="00CE10F0">
            <w:pPr>
              <w:pStyle w:val="Default"/>
            </w:pPr>
            <w:r>
              <w:rPr>
                <w:sz w:val="23"/>
                <w:szCs w:val="23"/>
              </w:rPr>
              <w:t xml:space="preserve"> </w:t>
            </w:r>
          </w:p>
        </w:tc>
        <w:tc>
          <w:tcPr>
            <w:tcW w:w="4050" w:type="dxa"/>
          </w:tcPr>
          <w:p w14:paraId="707A4EDE" w14:textId="77777777" w:rsidR="00CE10F0" w:rsidRPr="00F50FB4" w:rsidRDefault="00CE10F0" w:rsidP="00CE10F0">
            <w:pPr>
              <w:autoSpaceDE w:val="0"/>
              <w:autoSpaceDN w:val="0"/>
              <w:adjustRightInd w:val="0"/>
              <w:ind w:right="-110"/>
              <w:jc w:val="left"/>
              <w:rPr>
                <w:rFonts w:ascii="Times New Roman" w:hAnsi="Times New Roman" w:cs="Times New Roman"/>
                <w:b/>
                <w:u w:val="single"/>
              </w:rPr>
            </w:pPr>
            <w:r w:rsidRPr="00F50FB4">
              <w:rPr>
                <w:rFonts w:ascii="Times New Roman" w:hAnsi="Times New Roman" w:cs="Times New Roman"/>
                <w:b/>
                <w:u w:val="single"/>
              </w:rPr>
              <w:t xml:space="preserve">Counsel for </w:t>
            </w:r>
            <w:r>
              <w:rPr>
                <w:rFonts w:ascii="Times New Roman" w:hAnsi="Times New Roman" w:cs="Times New Roman"/>
                <w:b/>
                <w:u w:val="single"/>
              </w:rPr>
              <w:t>JOTS</w:t>
            </w:r>
            <w:r w:rsidRPr="00280547">
              <w:rPr>
                <w:rFonts w:ascii="Times New Roman" w:hAnsi="Times New Roman" w:cs="Times New Roman"/>
                <w:b/>
              </w:rPr>
              <w:t>:</w:t>
            </w:r>
          </w:p>
          <w:p w14:paraId="1F30880C"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Craig S. Coleman</w:t>
            </w:r>
          </w:p>
          <w:p w14:paraId="23DFEF54"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Emily E. Chow</w:t>
            </w:r>
          </w:p>
          <w:p w14:paraId="60ED417B" w14:textId="77777777" w:rsidR="00CE10F0" w:rsidRPr="00280547" w:rsidRDefault="00CE10F0" w:rsidP="00CE10F0">
            <w:pPr>
              <w:autoSpaceDE w:val="0"/>
              <w:autoSpaceDN w:val="0"/>
              <w:adjustRightInd w:val="0"/>
              <w:ind w:right="-110"/>
              <w:jc w:val="left"/>
              <w:rPr>
                <w:rFonts w:ascii="Times New Roman" w:hAnsi="Times New Roman" w:cs="Times New Roman"/>
                <w:smallCaps/>
              </w:rPr>
            </w:pPr>
            <w:r w:rsidRPr="00280547">
              <w:rPr>
                <w:rFonts w:ascii="Times New Roman" w:hAnsi="Times New Roman" w:cs="Times New Roman"/>
                <w:smallCaps/>
              </w:rPr>
              <w:t>Faegre Drinker Biddle &amp; Reath LLP</w:t>
            </w:r>
          </w:p>
          <w:p w14:paraId="08F5EEF8"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90 S. Seventh Street</w:t>
            </w:r>
          </w:p>
          <w:p w14:paraId="5DDD470E"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Suite 2200</w:t>
            </w:r>
          </w:p>
          <w:p w14:paraId="334CE0C4" w14:textId="1F3B25EB"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Minneapolis, MN 55402</w:t>
            </w:r>
          </w:p>
          <w:p w14:paraId="27579B97"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Craig.Coleman@faegredrinker.com</w:t>
            </w:r>
          </w:p>
          <w:p w14:paraId="66F8C845"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Emily.Chow@faegredrinker.com</w:t>
            </w:r>
          </w:p>
          <w:p w14:paraId="7127E5CA" w14:textId="77777777" w:rsidR="00CE10F0" w:rsidRPr="00280547" w:rsidRDefault="00CE10F0" w:rsidP="00CE10F0">
            <w:pPr>
              <w:autoSpaceDE w:val="0"/>
              <w:autoSpaceDN w:val="0"/>
              <w:adjustRightInd w:val="0"/>
              <w:ind w:right="-110"/>
              <w:jc w:val="left"/>
              <w:rPr>
                <w:rFonts w:ascii="Times New Roman" w:hAnsi="Times New Roman" w:cs="Times New Roman"/>
              </w:rPr>
            </w:pPr>
          </w:p>
          <w:p w14:paraId="22A777B6" w14:textId="77777777" w:rsidR="00CE10F0" w:rsidRPr="00280547"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Jacob Bylund</w:t>
            </w:r>
          </w:p>
          <w:p w14:paraId="0DA84861" w14:textId="77777777" w:rsidR="00CE10F0" w:rsidRPr="00280547" w:rsidRDefault="00CE10F0" w:rsidP="00CE10F0">
            <w:pPr>
              <w:autoSpaceDE w:val="0"/>
              <w:autoSpaceDN w:val="0"/>
              <w:adjustRightInd w:val="0"/>
              <w:ind w:right="-110"/>
              <w:jc w:val="left"/>
              <w:rPr>
                <w:rFonts w:ascii="Times New Roman" w:hAnsi="Times New Roman" w:cs="Times New Roman"/>
                <w:smallCaps/>
              </w:rPr>
            </w:pPr>
            <w:r w:rsidRPr="00280547">
              <w:rPr>
                <w:rFonts w:ascii="Times New Roman" w:hAnsi="Times New Roman" w:cs="Times New Roman"/>
                <w:smallCaps/>
              </w:rPr>
              <w:t>Faegre Drinker Biddle &amp; Reath LLP</w:t>
            </w:r>
          </w:p>
          <w:p w14:paraId="0BED5AC1" w14:textId="77777777" w:rsidR="00CE10F0" w:rsidRPr="00514BC1" w:rsidRDefault="00CE10F0" w:rsidP="00CE10F0">
            <w:pPr>
              <w:autoSpaceDE w:val="0"/>
              <w:autoSpaceDN w:val="0"/>
              <w:adjustRightInd w:val="0"/>
              <w:ind w:right="-110"/>
              <w:jc w:val="left"/>
              <w:rPr>
                <w:rFonts w:ascii="Times New Roman" w:hAnsi="Times New Roman" w:cs="Times New Roman"/>
              </w:rPr>
            </w:pPr>
            <w:r w:rsidRPr="00280547">
              <w:rPr>
                <w:rFonts w:ascii="Times New Roman" w:hAnsi="Times New Roman" w:cs="Times New Roman"/>
              </w:rPr>
              <w:t xml:space="preserve">801 Grand </w:t>
            </w:r>
            <w:r w:rsidRPr="00514BC1">
              <w:rPr>
                <w:rFonts w:ascii="Times New Roman" w:hAnsi="Times New Roman" w:cs="Times New Roman"/>
              </w:rPr>
              <w:t>Avenue</w:t>
            </w:r>
          </w:p>
          <w:p w14:paraId="2BBF435B" w14:textId="77777777" w:rsidR="00CE10F0" w:rsidRPr="00514BC1" w:rsidRDefault="00CE10F0" w:rsidP="00CE10F0">
            <w:pPr>
              <w:autoSpaceDE w:val="0"/>
              <w:autoSpaceDN w:val="0"/>
              <w:adjustRightInd w:val="0"/>
              <w:ind w:right="-110"/>
              <w:jc w:val="left"/>
              <w:rPr>
                <w:rFonts w:ascii="Times New Roman" w:hAnsi="Times New Roman" w:cs="Times New Roman"/>
              </w:rPr>
            </w:pPr>
            <w:r w:rsidRPr="00514BC1">
              <w:rPr>
                <w:rFonts w:ascii="Times New Roman" w:hAnsi="Times New Roman" w:cs="Times New Roman"/>
              </w:rPr>
              <w:t>33</w:t>
            </w:r>
            <w:r w:rsidRPr="00514BC1">
              <w:rPr>
                <w:rFonts w:ascii="Times New Roman" w:hAnsi="Times New Roman" w:cs="Times New Roman"/>
                <w:vertAlign w:val="superscript"/>
              </w:rPr>
              <w:t>rd</w:t>
            </w:r>
            <w:r w:rsidRPr="00514BC1">
              <w:rPr>
                <w:rFonts w:ascii="Times New Roman" w:hAnsi="Times New Roman" w:cs="Times New Roman"/>
              </w:rPr>
              <w:t xml:space="preserve"> Floor</w:t>
            </w:r>
          </w:p>
          <w:p w14:paraId="6387B819" w14:textId="77777777" w:rsidR="00CE10F0" w:rsidRPr="00514BC1" w:rsidRDefault="00CE10F0" w:rsidP="00CE10F0">
            <w:pPr>
              <w:autoSpaceDE w:val="0"/>
              <w:autoSpaceDN w:val="0"/>
              <w:adjustRightInd w:val="0"/>
              <w:ind w:right="-110"/>
              <w:jc w:val="left"/>
              <w:rPr>
                <w:rFonts w:ascii="Times New Roman" w:hAnsi="Times New Roman" w:cs="Times New Roman"/>
              </w:rPr>
            </w:pPr>
            <w:r w:rsidRPr="00514BC1">
              <w:rPr>
                <w:rFonts w:ascii="Times New Roman" w:hAnsi="Times New Roman" w:cs="Times New Roman"/>
              </w:rPr>
              <w:t>Des Moines, IA 50309</w:t>
            </w:r>
          </w:p>
          <w:p w14:paraId="281FC660" w14:textId="28F06132" w:rsidR="00CE10F0" w:rsidRPr="00514BC1" w:rsidRDefault="00DD094B" w:rsidP="00CE10F0">
            <w:pPr>
              <w:autoSpaceDE w:val="0"/>
              <w:autoSpaceDN w:val="0"/>
              <w:adjustRightInd w:val="0"/>
              <w:ind w:right="-110"/>
              <w:jc w:val="left"/>
              <w:rPr>
                <w:rFonts w:ascii="Times New Roman" w:hAnsi="Times New Roman" w:cs="Times New Roman"/>
                <w:b/>
              </w:rPr>
            </w:pPr>
            <w:r w:rsidRPr="00514BC1">
              <w:rPr>
                <w:rFonts w:ascii="Times New Roman" w:hAnsi="Times New Roman" w:cs="Times New Roman"/>
              </w:rPr>
              <w:t>Jacob.Bylund@faegredrinker.com</w:t>
            </w:r>
          </w:p>
          <w:p w14:paraId="407EC6D1" w14:textId="77777777" w:rsidR="00CE10F0" w:rsidRPr="00280547" w:rsidRDefault="00CE10F0" w:rsidP="000423F6">
            <w:pPr>
              <w:autoSpaceDE w:val="0"/>
              <w:autoSpaceDN w:val="0"/>
              <w:adjustRightInd w:val="0"/>
              <w:ind w:right="-110"/>
              <w:jc w:val="left"/>
              <w:rPr>
                <w:rFonts w:ascii="Times New Roman" w:hAnsi="Times New Roman" w:cs="Times New Roman"/>
                <w:b/>
              </w:rPr>
            </w:pPr>
          </w:p>
        </w:tc>
        <w:tc>
          <w:tcPr>
            <w:tcW w:w="3330" w:type="dxa"/>
          </w:tcPr>
          <w:p w14:paraId="506AE2FE" w14:textId="77777777" w:rsidR="00CE10F0" w:rsidRPr="00CE10F0" w:rsidRDefault="00CE10F0" w:rsidP="00CE10F0">
            <w:pPr>
              <w:jc w:val="left"/>
              <w:rPr>
                <w:rFonts w:ascii="Times New Roman" w:hAnsi="Times New Roman" w:cs="Times New Roman"/>
                <w:b/>
              </w:rPr>
            </w:pPr>
            <w:r w:rsidRPr="00CE10F0">
              <w:rPr>
                <w:rFonts w:ascii="Times New Roman" w:hAnsi="Times New Roman" w:cs="Times New Roman"/>
                <w:b/>
                <w:u w:val="single"/>
              </w:rPr>
              <w:lastRenderedPageBreak/>
              <w:t>Counsel for Butterball</w:t>
            </w:r>
            <w:r w:rsidRPr="00CE10F0">
              <w:rPr>
                <w:rFonts w:ascii="Times New Roman" w:hAnsi="Times New Roman" w:cs="Times New Roman"/>
                <w:b/>
              </w:rPr>
              <w:t>:</w:t>
            </w:r>
          </w:p>
          <w:p w14:paraId="2F9301B7" w14:textId="77777777" w:rsidR="00CE10F0" w:rsidRPr="000423F6" w:rsidRDefault="00CE10F0" w:rsidP="00CE10F0">
            <w:pPr>
              <w:pStyle w:val="Default"/>
              <w:rPr>
                <w:sz w:val="22"/>
                <w:szCs w:val="22"/>
              </w:rPr>
            </w:pPr>
            <w:r w:rsidRPr="000423F6">
              <w:rPr>
                <w:sz w:val="22"/>
                <w:szCs w:val="22"/>
              </w:rPr>
              <w:t xml:space="preserve">Christopher E. Ondeck </w:t>
            </w:r>
          </w:p>
          <w:p w14:paraId="35B5A259" w14:textId="77777777" w:rsidR="00CE10F0" w:rsidRPr="000423F6" w:rsidRDefault="00CE10F0" w:rsidP="00CE10F0">
            <w:pPr>
              <w:pStyle w:val="Default"/>
              <w:rPr>
                <w:sz w:val="22"/>
                <w:szCs w:val="22"/>
              </w:rPr>
            </w:pPr>
            <w:r w:rsidRPr="000423F6">
              <w:rPr>
                <w:sz w:val="22"/>
                <w:szCs w:val="22"/>
              </w:rPr>
              <w:t xml:space="preserve">Colin R. Kass </w:t>
            </w:r>
          </w:p>
          <w:p w14:paraId="1421F425" w14:textId="77777777" w:rsidR="00CE10F0" w:rsidRPr="000423F6" w:rsidRDefault="00CE10F0" w:rsidP="00CE10F0">
            <w:pPr>
              <w:pStyle w:val="Default"/>
              <w:rPr>
                <w:sz w:val="22"/>
                <w:szCs w:val="22"/>
              </w:rPr>
            </w:pPr>
            <w:r w:rsidRPr="000423F6">
              <w:rPr>
                <w:sz w:val="22"/>
                <w:szCs w:val="22"/>
              </w:rPr>
              <w:t xml:space="preserve">Stephen R. Chuk </w:t>
            </w:r>
          </w:p>
          <w:p w14:paraId="759FF1AD" w14:textId="77777777" w:rsidR="00CE10F0" w:rsidRPr="000423F6" w:rsidRDefault="00CE10F0" w:rsidP="00CE10F0">
            <w:pPr>
              <w:pStyle w:val="Default"/>
              <w:rPr>
                <w:sz w:val="22"/>
                <w:szCs w:val="22"/>
              </w:rPr>
            </w:pPr>
            <w:r w:rsidRPr="000423F6">
              <w:rPr>
                <w:sz w:val="22"/>
                <w:szCs w:val="22"/>
              </w:rPr>
              <w:t xml:space="preserve">PROSKAUER ROSE LLP </w:t>
            </w:r>
          </w:p>
          <w:p w14:paraId="14076992" w14:textId="77777777" w:rsidR="00CE10F0" w:rsidRPr="000423F6" w:rsidRDefault="00CE10F0" w:rsidP="00CE10F0">
            <w:pPr>
              <w:pStyle w:val="Default"/>
              <w:rPr>
                <w:sz w:val="22"/>
                <w:szCs w:val="22"/>
              </w:rPr>
            </w:pPr>
            <w:r w:rsidRPr="000423F6">
              <w:rPr>
                <w:sz w:val="22"/>
                <w:szCs w:val="22"/>
              </w:rPr>
              <w:t xml:space="preserve">1001 Pennsylvania Avenue NW, Suite 600 </w:t>
            </w:r>
          </w:p>
          <w:p w14:paraId="7B69B2EB" w14:textId="77777777" w:rsidR="00CE10F0" w:rsidRPr="000423F6" w:rsidRDefault="00CE10F0" w:rsidP="00CE10F0">
            <w:pPr>
              <w:pStyle w:val="Default"/>
              <w:rPr>
                <w:sz w:val="22"/>
                <w:szCs w:val="22"/>
              </w:rPr>
            </w:pPr>
            <w:r w:rsidRPr="000423F6">
              <w:rPr>
                <w:sz w:val="22"/>
                <w:szCs w:val="22"/>
              </w:rPr>
              <w:t xml:space="preserve">Washington, DC 20004 </w:t>
            </w:r>
          </w:p>
          <w:p w14:paraId="5F154349" w14:textId="77777777" w:rsidR="00CE10F0" w:rsidRPr="000423F6" w:rsidRDefault="00CE10F0" w:rsidP="00CE10F0">
            <w:pPr>
              <w:pStyle w:val="Default"/>
              <w:rPr>
                <w:sz w:val="22"/>
                <w:szCs w:val="22"/>
              </w:rPr>
            </w:pPr>
            <w:r w:rsidRPr="000423F6">
              <w:rPr>
                <w:sz w:val="22"/>
                <w:szCs w:val="22"/>
              </w:rPr>
              <w:t xml:space="preserve">condeck@proskauer.com </w:t>
            </w:r>
          </w:p>
          <w:p w14:paraId="4DC32913" w14:textId="77777777" w:rsidR="00CE10F0" w:rsidRPr="000423F6" w:rsidRDefault="00CE10F0" w:rsidP="00CE10F0">
            <w:pPr>
              <w:pStyle w:val="Default"/>
              <w:rPr>
                <w:sz w:val="22"/>
                <w:szCs w:val="22"/>
              </w:rPr>
            </w:pPr>
            <w:r w:rsidRPr="000423F6">
              <w:rPr>
                <w:sz w:val="22"/>
                <w:szCs w:val="22"/>
              </w:rPr>
              <w:t xml:space="preserve">ckass@proskauer.com </w:t>
            </w:r>
          </w:p>
          <w:p w14:paraId="5A9E0B14" w14:textId="6627456D" w:rsidR="00CE10F0" w:rsidRPr="00280547" w:rsidRDefault="00CE10F0" w:rsidP="00CE10F0">
            <w:pPr>
              <w:autoSpaceDE w:val="0"/>
              <w:autoSpaceDN w:val="0"/>
              <w:adjustRightInd w:val="0"/>
              <w:ind w:right="-110"/>
              <w:jc w:val="left"/>
              <w:rPr>
                <w:rFonts w:ascii="Times New Roman" w:hAnsi="Times New Roman" w:cs="Times New Roman"/>
                <w:u w:val="single"/>
              </w:rPr>
            </w:pPr>
            <w:r w:rsidRPr="000423F6">
              <w:rPr>
                <w:rFonts w:ascii="Times New Roman" w:hAnsi="Times New Roman" w:cs="Times New Roman"/>
              </w:rPr>
              <w:t xml:space="preserve">schuk@proskauer.com </w:t>
            </w:r>
          </w:p>
        </w:tc>
      </w:tr>
    </w:tbl>
    <w:p w14:paraId="34EA7F1D" w14:textId="07CF8D3D" w:rsidR="00C61D99" w:rsidRPr="008B53E4" w:rsidRDefault="009C6234" w:rsidP="000423F6">
      <w:pPr>
        <w:pStyle w:val="Heading3"/>
        <w:keepNext/>
        <w:spacing w:after="120"/>
      </w:pPr>
      <w:bookmarkStart w:id="57" w:name="_Toc238121543"/>
      <w:r w:rsidRPr="008B53E4">
        <w:t>Can I object to the previous settlement</w:t>
      </w:r>
      <w:r w:rsidR="000A09C2" w:rsidRPr="008B53E4">
        <w:t>s</w:t>
      </w:r>
      <w:r w:rsidR="00857BA2" w:rsidRPr="008B53E4">
        <w:t>?</w:t>
      </w:r>
      <w:bookmarkEnd w:id="57"/>
    </w:p>
    <w:p w14:paraId="298560E3" w14:textId="6A53245D" w:rsidR="0059058E" w:rsidRDefault="002A55FC" w:rsidP="005513D6">
      <w:pPr>
        <w:spacing w:after="0" w:line="240" w:lineRule="auto"/>
        <w:rPr>
          <w:rFonts w:ascii="Times New Roman" w:hAnsi="Times New Roman" w:cs="Times New Roman"/>
        </w:rPr>
      </w:pPr>
      <w:r>
        <w:rPr>
          <w:rFonts w:ascii="Times New Roman" w:hAnsi="Times New Roman" w:cs="Times New Roman"/>
        </w:rPr>
        <w:t xml:space="preserve">No. </w:t>
      </w:r>
      <w:r w:rsidR="009C6234" w:rsidRPr="008B53E4">
        <w:rPr>
          <w:rFonts w:ascii="Times New Roman" w:hAnsi="Times New Roman" w:cs="Times New Roman"/>
        </w:rPr>
        <w:t>The deadline</w:t>
      </w:r>
      <w:r w:rsidR="00327A1F">
        <w:rPr>
          <w:rFonts w:ascii="Times New Roman" w:hAnsi="Times New Roman" w:cs="Times New Roman"/>
        </w:rPr>
        <w:t>s</w:t>
      </w:r>
      <w:r w:rsidR="009C6234" w:rsidRPr="008B53E4">
        <w:rPr>
          <w:rFonts w:ascii="Times New Roman" w:hAnsi="Times New Roman" w:cs="Times New Roman"/>
        </w:rPr>
        <w:t xml:space="preserve"> </w:t>
      </w:r>
      <w:proofErr w:type="gramStart"/>
      <w:r w:rsidR="009C6234" w:rsidRPr="008B53E4">
        <w:rPr>
          <w:rFonts w:ascii="Times New Roman" w:hAnsi="Times New Roman" w:cs="Times New Roman"/>
        </w:rPr>
        <w:t>to object</w:t>
      </w:r>
      <w:proofErr w:type="gramEnd"/>
      <w:r w:rsidR="009C6234" w:rsidRPr="008B53E4">
        <w:rPr>
          <w:rFonts w:ascii="Times New Roman" w:hAnsi="Times New Roman" w:cs="Times New Roman"/>
        </w:rPr>
        <w:t xml:space="preserve"> to the previous settlement</w:t>
      </w:r>
      <w:r w:rsidR="00327A1F">
        <w:rPr>
          <w:rFonts w:ascii="Times New Roman" w:hAnsi="Times New Roman" w:cs="Times New Roman"/>
        </w:rPr>
        <w:t>s</w:t>
      </w:r>
      <w:r w:rsidR="009C6234" w:rsidRPr="008B53E4">
        <w:rPr>
          <w:rFonts w:ascii="Times New Roman" w:hAnsi="Times New Roman" w:cs="Times New Roman"/>
        </w:rPr>
        <w:t xml:space="preserve"> with Tyson</w:t>
      </w:r>
      <w:r w:rsidR="00327A1F">
        <w:rPr>
          <w:rFonts w:ascii="Times New Roman" w:hAnsi="Times New Roman" w:cs="Times New Roman"/>
        </w:rPr>
        <w:t xml:space="preserve">, Cargill, </w:t>
      </w:r>
      <w:proofErr w:type="spellStart"/>
      <w:r w:rsidR="00327A1F">
        <w:rPr>
          <w:rFonts w:ascii="Times New Roman" w:hAnsi="Times New Roman" w:cs="Times New Roman"/>
        </w:rPr>
        <w:t>Farbest</w:t>
      </w:r>
      <w:proofErr w:type="spellEnd"/>
      <w:r w:rsidR="00327A1F">
        <w:rPr>
          <w:rFonts w:ascii="Times New Roman" w:hAnsi="Times New Roman" w:cs="Times New Roman"/>
        </w:rPr>
        <w:t xml:space="preserve"> Foods, and Cooper Farms </w:t>
      </w:r>
      <w:r w:rsidR="009C6234" w:rsidRPr="008B53E4">
        <w:rPr>
          <w:rFonts w:ascii="Times New Roman" w:hAnsi="Times New Roman" w:cs="Times New Roman"/>
        </w:rPr>
        <w:t>ha</w:t>
      </w:r>
      <w:r w:rsidR="00327A1F">
        <w:rPr>
          <w:rFonts w:ascii="Times New Roman" w:hAnsi="Times New Roman" w:cs="Times New Roman"/>
        </w:rPr>
        <w:t>ve</w:t>
      </w:r>
      <w:r w:rsidR="009C6234" w:rsidRPr="008B53E4">
        <w:rPr>
          <w:rFonts w:ascii="Times New Roman" w:hAnsi="Times New Roman" w:cs="Times New Roman"/>
        </w:rPr>
        <w:t xml:space="preserve"> passed</w:t>
      </w:r>
      <w:r w:rsidR="00857BA2" w:rsidRPr="008B53E4">
        <w:rPr>
          <w:rFonts w:ascii="Times New Roman" w:hAnsi="Times New Roman" w:cs="Times New Roman"/>
        </w:rPr>
        <w:t>.</w:t>
      </w:r>
      <w:r w:rsidR="000A09C2" w:rsidRPr="008B53E4">
        <w:rPr>
          <w:rFonts w:ascii="Times New Roman" w:hAnsi="Times New Roman" w:cs="Times New Roman"/>
        </w:rPr>
        <w:t xml:space="preserve"> </w:t>
      </w:r>
      <w:r w:rsidR="0062305A">
        <w:rPr>
          <w:rFonts w:ascii="Times New Roman" w:hAnsi="Times New Roman" w:cs="Times New Roman"/>
        </w:rPr>
        <w:t xml:space="preserve">Visit </w:t>
      </w:r>
      <w:r w:rsidR="001D065F" w:rsidRPr="00280547">
        <w:rPr>
          <w:rFonts w:ascii="Times New Roman" w:hAnsi="Times New Roman" w:cs="Times New Roman"/>
          <w:u w:val="single"/>
        </w:rPr>
        <w:t>www.TurkeyLitigation.com</w:t>
      </w:r>
      <w:r w:rsidR="0062305A">
        <w:rPr>
          <w:rFonts w:ascii="Times New Roman" w:hAnsi="Times New Roman" w:cs="Times New Roman"/>
        </w:rPr>
        <w:t xml:space="preserve"> to learn more.</w:t>
      </w:r>
    </w:p>
    <w:p w14:paraId="1526E09B" w14:textId="778864BA" w:rsidR="0059058E" w:rsidRPr="008B53E4" w:rsidRDefault="0059058E" w:rsidP="000423F6">
      <w:pPr>
        <w:pStyle w:val="Heading3"/>
        <w:keepNext/>
        <w:spacing w:after="120"/>
      </w:pPr>
      <w:bookmarkStart w:id="58" w:name="_Toc238121544"/>
      <w:r w:rsidRPr="00A83CB3">
        <w:t>What is the difference between excluding myself and objecting</w:t>
      </w:r>
      <w:r w:rsidRPr="008B53E4">
        <w:t>?</w:t>
      </w:r>
      <w:bookmarkEnd w:id="58"/>
    </w:p>
    <w:p w14:paraId="5119A585" w14:textId="0062709E" w:rsidR="0059058E" w:rsidRPr="008B53E4" w:rsidRDefault="0059058E" w:rsidP="0059058E">
      <w:pPr>
        <w:spacing w:after="0" w:line="240" w:lineRule="auto"/>
        <w:rPr>
          <w:rFonts w:ascii="Times New Roman" w:hAnsi="Times New Roman" w:cs="Times New Roman"/>
        </w:rPr>
      </w:pPr>
      <w:r w:rsidRPr="0059058E">
        <w:rPr>
          <w:rFonts w:ascii="Times New Roman" w:hAnsi="Times New Roman" w:cs="Times New Roman"/>
        </w:rPr>
        <w:t>Objecting is telling the Court that you do not like something about the Settlement</w:t>
      </w:r>
      <w:r w:rsidR="003070F5">
        <w:rPr>
          <w:rFonts w:ascii="Times New Roman" w:hAnsi="Times New Roman" w:cs="Times New Roman"/>
        </w:rPr>
        <w:t>s</w:t>
      </w:r>
      <w:r w:rsidRPr="0059058E">
        <w:rPr>
          <w:rFonts w:ascii="Times New Roman" w:hAnsi="Times New Roman" w:cs="Times New Roman"/>
        </w:rPr>
        <w:t xml:space="preserve">. You can object </w:t>
      </w:r>
      <w:r>
        <w:rPr>
          <w:rFonts w:ascii="Times New Roman" w:hAnsi="Times New Roman" w:cs="Times New Roman"/>
        </w:rPr>
        <w:t>to</w:t>
      </w:r>
      <w:r w:rsidDel="003070F5">
        <w:rPr>
          <w:rFonts w:ascii="Times New Roman" w:hAnsi="Times New Roman" w:cs="Times New Roman"/>
        </w:rPr>
        <w:t xml:space="preserve"> </w:t>
      </w:r>
      <w:r w:rsidR="003070F5">
        <w:rPr>
          <w:rFonts w:ascii="Times New Roman" w:hAnsi="Times New Roman" w:cs="Times New Roman"/>
        </w:rPr>
        <w:t xml:space="preserve">these </w:t>
      </w:r>
      <w:r>
        <w:rPr>
          <w:rFonts w:ascii="Times New Roman" w:hAnsi="Times New Roman" w:cs="Times New Roman"/>
        </w:rPr>
        <w:t>Settlement</w:t>
      </w:r>
      <w:r w:rsidR="003070F5">
        <w:rPr>
          <w:rFonts w:ascii="Times New Roman" w:hAnsi="Times New Roman" w:cs="Times New Roman"/>
        </w:rPr>
        <w:t>s</w:t>
      </w:r>
      <w:r>
        <w:rPr>
          <w:rFonts w:ascii="Times New Roman" w:hAnsi="Times New Roman" w:cs="Times New Roman"/>
        </w:rPr>
        <w:t xml:space="preserve"> </w:t>
      </w:r>
      <w:r w:rsidRPr="0059058E">
        <w:rPr>
          <w:rFonts w:ascii="Times New Roman" w:hAnsi="Times New Roman" w:cs="Times New Roman"/>
        </w:rPr>
        <w:t xml:space="preserve">only if you did not exclude yourself from the Certified Class. Excluding yourself is telling the Court that you do not want to be part of a class or the lawsuit. The time to exclude yourself </w:t>
      </w:r>
      <w:r>
        <w:rPr>
          <w:rFonts w:ascii="Times New Roman" w:hAnsi="Times New Roman" w:cs="Times New Roman"/>
        </w:rPr>
        <w:t xml:space="preserve">from the Certified Class </w:t>
      </w:r>
      <w:r w:rsidRPr="0059058E">
        <w:rPr>
          <w:rFonts w:ascii="Times New Roman" w:hAnsi="Times New Roman" w:cs="Times New Roman"/>
        </w:rPr>
        <w:t>has already passed. If you previously excluded yourself, you cannot object because the case no longer affects you</w:t>
      </w:r>
      <w:r>
        <w:rPr>
          <w:rFonts w:ascii="Times New Roman" w:hAnsi="Times New Roman" w:cs="Times New Roman"/>
        </w:rPr>
        <w:t>.</w:t>
      </w:r>
    </w:p>
    <w:p w14:paraId="278E06C9" w14:textId="76551D55" w:rsidR="00B14068" w:rsidRPr="008B53E4" w:rsidRDefault="00857BA2" w:rsidP="000423F6">
      <w:pPr>
        <w:pStyle w:val="Heading2"/>
        <w:keepNext/>
        <w:spacing w:before="240" w:after="0" w:line="240" w:lineRule="auto"/>
        <w:rPr>
          <w:smallCaps/>
          <w:sz w:val="28"/>
          <w:szCs w:val="28"/>
        </w:rPr>
      </w:pPr>
      <w:bookmarkStart w:id="59" w:name="_Toc238121545"/>
      <w:r w:rsidRPr="008B53E4">
        <w:rPr>
          <w:smallCaps/>
          <w:sz w:val="28"/>
          <w:szCs w:val="28"/>
        </w:rPr>
        <w:t>The Lawyers Representing You</w:t>
      </w:r>
      <w:bookmarkEnd w:id="59"/>
    </w:p>
    <w:p w14:paraId="0EA71494" w14:textId="77777777" w:rsidR="00B14068" w:rsidRPr="008B53E4" w:rsidRDefault="00857BA2" w:rsidP="000423F6">
      <w:pPr>
        <w:pStyle w:val="Heading3"/>
        <w:keepNext/>
        <w:spacing w:before="120" w:after="120"/>
      </w:pPr>
      <w:bookmarkStart w:id="60" w:name="_Toc238121546"/>
      <w:r w:rsidRPr="008B53E4">
        <w:t>Do I have a lawyer in this case?</w:t>
      </w:r>
      <w:bookmarkEnd w:id="60"/>
    </w:p>
    <w:p w14:paraId="27CD20FD" w14:textId="6224DD12" w:rsidR="00791EC2" w:rsidRPr="008B53E4" w:rsidRDefault="009C6234" w:rsidP="00024F46">
      <w:pPr>
        <w:tabs>
          <w:tab w:val="left" w:pos="2160"/>
        </w:tabs>
        <w:spacing w:after="0" w:line="240" w:lineRule="auto"/>
        <w:rPr>
          <w:rFonts w:ascii="Times New Roman" w:hAnsi="Times New Roman" w:cs="Times New Roman"/>
        </w:rPr>
      </w:pPr>
      <w:r w:rsidRPr="008B53E4">
        <w:rPr>
          <w:rFonts w:ascii="Times New Roman" w:hAnsi="Times New Roman" w:cs="Times New Roman"/>
        </w:rPr>
        <w:t xml:space="preserve">Yes. </w:t>
      </w:r>
      <w:bookmarkStart w:id="61" w:name="_Hlk192846801"/>
      <w:r w:rsidR="00857BA2" w:rsidRPr="008B53E4">
        <w:rPr>
          <w:rFonts w:ascii="Times New Roman" w:hAnsi="Times New Roman" w:cs="Times New Roman"/>
        </w:rPr>
        <w:t xml:space="preserve">The Court appointed </w:t>
      </w:r>
      <w:r w:rsidRPr="008B53E4">
        <w:rPr>
          <w:rFonts w:ascii="Times New Roman" w:hAnsi="Times New Roman" w:cs="Times New Roman"/>
        </w:rPr>
        <w:t xml:space="preserve">the law firms </w:t>
      </w:r>
      <w:r w:rsidR="00857BA2" w:rsidRPr="008B53E4">
        <w:rPr>
          <w:rFonts w:ascii="Times New Roman" w:hAnsi="Times New Roman" w:cs="Times New Roman"/>
        </w:rPr>
        <w:t>Lockridge Grindal Nauen P</w:t>
      </w:r>
      <w:r w:rsidR="00407FA2" w:rsidRPr="008B53E4">
        <w:rPr>
          <w:rFonts w:ascii="Times New Roman" w:hAnsi="Times New Roman" w:cs="Times New Roman"/>
        </w:rPr>
        <w:t>LLP</w:t>
      </w:r>
      <w:r w:rsidR="00857BA2" w:rsidRPr="008B53E4">
        <w:rPr>
          <w:rFonts w:ascii="Times New Roman" w:hAnsi="Times New Roman" w:cs="Times New Roman"/>
        </w:rPr>
        <w:t xml:space="preserve"> and </w:t>
      </w:r>
      <w:r w:rsidR="00D75573" w:rsidRPr="008B53E4">
        <w:rPr>
          <w:rFonts w:ascii="Times New Roman" w:hAnsi="Times New Roman" w:cs="Times New Roman"/>
        </w:rPr>
        <w:t xml:space="preserve">Hagens Berman Sobol Shapiro LLP </w:t>
      </w:r>
      <w:r w:rsidR="0032266A" w:rsidRPr="008B53E4">
        <w:rPr>
          <w:rFonts w:ascii="Times New Roman" w:hAnsi="Times New Roman" w:cs="Times New Roman"/>
        </w:rPr>
        <w:t>as Co-Lead</w:t>
      </w:r>
      <w:r w:rsidR="00452933">
        <w:rPr>
          <w:rFonts w:ascii="Times New Roman" w:hAnsi="Times New Roman" w:cs="Times New Roman"/>
        </w:rPr>
        <w:t xml:space="preserve"> Class</w:t>
      </w:r>
      <w:r w:rsidR="0032266A" w:rsidRPr="008B53E4">
        <w:rPr>
          <w:rFonts w:ascii="Times New Roman" w:hAnsi="Times New Roman" w:cs="Times New Roman"/>
        </w:rPr>
        <w:t xml:space="preserve"> Counsel </w:t>
      </w:r>
      <w:r w:rsidR="00CE6A78">
        <w:rPr>
          <w:rFonts w:ascii="Times New Roman" w:hAnsi="Times New Roman" w:cs="Times New Roman"/>
        </w:rPr>
        <w:t>for</w:t>
      </w:r>
      <w:r w:rsidR="0032266A" w:rsidRPr="008B53E4">
        <w:rPr>
          <w:rFonts w:ascii="Times New Roman" w:hAnsi="Times New Roman" w:cs="Times New Roman"/>
        </w:rPr>
        <w:t xml:space="preserve"> the Certified</w:t>
      </w:r>
      <w:r w:rsidR="00791EC2" w:rsidRPr="008B53E4">
        <w:rPr>
          <w:rFonts w:ascii="Times New Roman" w:hAnsi="Times New Roman" w:cs="Times New Roman"/>
        </w:rPr>
        <w:t xml:space="preserve"> Class</w:t>
      </w:r>
      <w:r w:rsidR="00ED2A6D" w:rsidRPr="008B53E4">
        <w:rPr>
          <w:rFonts w:ascii="Times New Roman" w:hAnsi="Times New Roman" w:cs="Times New Roman"/>
        </w:rPr>
        <w:t xml:space="preserve">. </w:t>
      </w:r>
      <w:r w:rsidR="00791EC2" w:rsidRPr="008B53E4">
        <w:rPr>
          <w:rFonts w:ascii="Times New Roman" w:hAnsi="Times New Roman" w:cs="Times New Roman"/>
        </w:rPr>
        <w:t xml:space="preserve">You will not be charged for these lawyers. </w:t>
      </w:r>
      <w:r w:rsidR="00857BA2" w:rsidRPr="008B53E4">
        <w:rPr>
          <w:rFonts w:ascii="Times New Roman" w:hAnsi="Times New Roman" w:cs="Times New Roman"/>
        </w:rPr>
        <w:t xml:space="preserve">Their contact information is provided above in </w:t>
      </w:r>
      <w:r w:rsidR="00D75573" w:rsidRPr="00182056">
        <w:rPr>
          <w:rFonts w:ascii="Times New Roman" w:hAnsi="Times New Roman" w:cs="Times New Roman"/>
        </w:rPr>
        <w:t>Q</w:t>
      </w:r>
      <w:r w:rsidR="00857BA2" w:rsidRPr="00182056">
        <w:rPr>
          <w:rFonts w:ascii="Times New Roman" w:hAnsi="Times New Roman" w:cs="Times New Roman"/>
        </w:rPr>
        <w:t xml:space="preserve">uestion </w:t>
      </w:r>
      <w:r w:rsidR="00FF43A1">
        <w:rPr>
          <w:rFonts w:ascii="Times New Roman" w:hAnsi="Times New Roman" w:cs="Times New Roman"/>
        </w:rPr>
        <w:t>30</w:t>
      </w:r>
      <w:r w:rsidR="00857BA2" w:rsidRPr="00182056">
        <w:rPr>
          <w:rFonts w:ascii="Times New Roman" w:hAnsi="Times New Roman" w:cs="Times New Roman"/>
        </w:rPr>
        <w:t>.</w:t>
      </w:r>
      <w:r w:rsidR="00791EC2" w:rsidRPr="00182056">
        <w:rPr>
          <w:rFonts w:ascii="Times New Roman" w:hAnsi="Times New Roman" w:cs="Times New Roman"/>
        </w:rPr>
        <w:t xml:space="preserve"> If</w:t>
      </w:r>
      <w:r w:rsidR="00791EC2" w:rsidRPr="008B53E4">
        <w:rPr>
          <w:rFonts w:ascii="Times New Roman" w:hAnsi="Times New Roman" w:cs="Times New Roman"/>
        </w:rPr>
        <w:t xml:space="preserve"> you want to be represented by another lawyer, you may hire one at your own expens</w:t>
      </w:r>
      <w:bookmarkEnd w:id="61"/>
      <w:r w:rsidR="00791EC2" w:rsidRPr="008B53E4">
        <w:rPr>
          <w:rFonts w:ascii="Times New Roman" w:hAnsi="Times New Roman" w:cs="Times New Roman"/>
        </w:rPr>
        <w:t>e.</w:t>
      </w:r>
    </w:p>
    <w:p w14:paraId="1A3D6E32" w14:textId="77777777" w:rsidR="00F761B4" w:rsidRPr="008B53E4" w:rsidRDefault="00857BA2" w:rsidP="00954BC1">
      <w:pPr>
        <w:pStyle w:val="Heading3"/>
        <w:keepNext/>
        <w:spacing w:after="120"/>
      </w:pPr>
      <w:bookmarkStart w:id="62" w:name="_Toc238121547"/>
      <w:r w:rsidRPr="008B53E4">
        <w:t>How will the lawyers be paid?</w:t>
      </w:r>
      <w:bookmarkEnd w:id="62"/>
    </w:p>
    <w:p w14:paraId="5F1EE03A" w14:textId="0D5391AB" w:rsidR="00320017" w:rsidRDefault="00320017" w:rsidP="00C56250">
      <w:pPr>
        <w:tabs>
          <w:tab w:val="left" w:pos="2160"/>
        </w:tabs>
        <w:spacing w:after="120" w:line="240" w:lineRule="auto"/>
        <w:rPr>
          <w:rFonts w:ascii="Times New Roman" w:hAnsi="Times New Roman" w:cs="Times New Roman"/>
        </w:rPr>
      </w:pPr>
      <w:r w:rsidRPr="00320017">
        <w:rPr>
          <w:rFonts w:ascii="Times New Roman" w:hAnsi="Times New Roman" w:cs="Times New Roman"/>
        </w:rPr>
        <w:t xml:space="preserve">Subject to approval by the Court, Co-Lead Counsel will ask for an award of attorneys’ fees, reimbursement of litigation expenses, and Class Representative service awards from </w:t>
      </w:r>
      <w:proofErr w:type="gramStart"/>
      <w:r w:rsidRPr="00320017">
        <w:rPr>
          <w:rFonts w:ascii="Times New Roman" w:hAnsi="Times New Roman" w:cs="Times New Roman"/>
        </w:rPr>
        <w:t>the Cooper</w:t>
      </w:r>
      <w:proofErr w:type="gramEnd"/>
      <w:r w:rsidRPr="00320017">
        <w:rPr>
          <w:rFonts w:ascii="Times New Roman" w:hAnsi="Times New Roman" w:cs="Times New Roman"/>
        </w:rPr>
        <w:t xml:space="preserve"> Farms, </w:t>
      </w:r>
      <w:proofErr w:type="spellStart"/>
      <w:r w:rsidRPr="00320017">
        <w:rPr>
          <w:rFonts w:ascii="Times New Roman" w:hAnsi="Times New Roman" w:cs="Times New Roman"/>
        </w:rPr>
        <w:t>Farbest</w:t>
      </w:r>
      <w:proofErr w:type="spellEnd"/>
      <w:r w:rsidRPr="00320017">
        <w:rPr>
          <w:rFonts w:ascii="Times New Roman" w:hAnsi="Times New Roman" w:cs="Times New Roman"/>
        </w:rPr>
        <w:t xml:space="preserve"> Foods, House of Raeford, Prestage, JOTS, and Butterball Settlement Proceeds. Plaintiffs and their Counsel will seek amounts not to exceed 33 1/3% of the settlement amounts in fees (including interest, net of costs)</w:t>
      </w:r>
      <w:r w:rsidR="00224C8B">
        <w:rPr>
          <w:rFonts w:ascii="Times New Roman" w:hAnsi="Times New Roman" w:cs="Times New Roman"/>
        </w:rPr>
        <w:t>;</w:t>
      </w:r>
      <w:r w:rsidRPr="00320017">
        <w:rPr>
          <w:rFonts w:ascii="Times New Roman" w:hAnsi="Times New Roman" w:cs="Times New Roman"/>
        </w:rPr>
        <w:t xml:space="preserve"> reimbursement of litigation expenses (not to exceed</w:t>
      </w:r>
      <w:r w:rsidR="003832A5">
        <w:rPr>
          <w:rFonts w:ascii="Times New Roman" w:hAnsi="Times New Roman" w:cs="Times New Roman"/>
        </w:rPr>
        <w:t xml:space="preserve"> $</w:t>
      </w:r>
      <w:r w:rsidR="00824A06">
        <w:rPr>
          <w:rFonts w:ascii="Times New Roman" w:hAnsi="Times New Roman" w:cs="Times New Roman"/>
        </w:rPr>
        <w:t>6,0</w:t>
      </w:r>
      <w:r w:rsidR="003832A5">
        <w:rPr>
          <w:rFonts w:ascii="Times New Roman" w:hAnsi="Times New Roman" w:cs="Times New Roman"/>
        </w:rPr>
        <w:t>00,000</w:t>
      </w:r>
      <w:r w:rsidRPr="00320017">
        <w:rPr>
          <w:rFonts w:ascii="Times New Roman" w:hAnsi="Times New Roman" w:cs="Times New Roman"/>
        </w:rPr>
        <w:t>)</w:t>
      </w:r>
      <w:r w:rsidR="00224C8B">
        <w:rPr>
          <w:rFonts w:ascii="Times New Roman" w:hAnsi="Times New Roman" w:cs="Times New Roman"/>
        </w:rPr>
        <w:t>;</w:t>
      </w:r>
      <w:r w:rsidRPr="00320017">
        <w:rPr>
          <w:rFonts w:ascii="Times New Roman" w:hAnsi="Times New Roman" w:cs="Times New Roman"/>
        </w:rPr>
        <w:t xml:space="preserve"> and service awards for the Class Representatives (not to exceed $25,000 per Class Representative). You will not have to pay any fees or costs out-of-pocket. </w:t>
      </w:r>
      <w:r w:rsidR="008B6FE9">
        <w:rPr>
          <w:rFonts w:ascii="Times New Roman" w:hAnsi="Times New Roman" w:cs="Times New Roman"/>
        </w:rPr>
        <w:t>Certified Class members</w:t>
      </w:r>
      <w:r w:rsidR="008B6FE9" w:rsidRPr="00DC76BD">
        <w:rPr>
          <w:rFonts w:ascii="Times New Roman" w:hAnsi="Times New Roman" w:cs="Times New Roman"/>
        </w:rPr>
        <w:t xml:space="preserve"> may object to this request if they </w:t>
      </w:r>
      <w:proofErr w:type="gramStart"/>
      <w:r w:rsidR="008B6FE9" w:rsidRPr="00DC76BD">
        <w:rPr>
          <w:rFonts w:ascii="Times New Roman" w:hAnsi="Times New Roman" w:cs="Times New Roman"/>
        </w:rPr>
        <w:t>choose, and</w:t>
      </w:r>
      <w:proofErr w:type="gramEnd"/>
      <w:r w:rsidR="008B6FE9" w:rsidRPr="00DC76BD">
        <w:rPr>
          <w:rFonts w:ascii="Times New Roman" w:hAnsi="Times New Roman" w:cs="Times New Roman"/>
        </w:rPr>
        <w:t xml:space="preserve"> may do so </w:t>
      </w:r>
      <w:r w:rsidR="008B6FE9">
        <w:rPr>
          <w:rFonts w:ascii="Times New Roman" w:hAnsi="Times New Roman" w:cs="Times New Roman"/>
        </w:rPr>
        <w:t>based on</w:t>
      </w:r>
      <w:r w:rsidR="008B6FE9" w:rsidRPr="00DC76BD">
        <w:rPr>
          <w:rFonts w:ascii="Times New Roman" w:hAnsi="Times New Roman" w:cs="Times New Roman"/>
        </w:rPr>
        <w:t xml:space="preserve"> the instructions and deadline in Question </w:t>
      </w:r>
      <w:r w:rsidR="00FF43A1">
        <w:rPr>
          <w:rFonts w:ascii="Times New Roman" w:hAnsi="Times New Roman" w:cs="Times New Roman"/>
        </w:rPr>
        <w:t>30</w:t>
      </w:r>
      <w:r w:rsidR="008B6FE9">
        <w:rPr>
          <w:rFonts w:ascii="Times New Roman" w:hAnsi="Times New Roman" w:cs="Times New Roman"/>
        </w:rPr>
        <w:t xml:space="preserve">. </w:t>
      </w:r>
      <w:r w:rsidRPr="00320017">
        <w:rPr>
          <w:rFonts w:ascii="Times New Roman" w:hAnsi="Times New Roman" w:cs="Times New Roman"/>
        </w:rPr>
        <w:t xml:space="preserve">A copy of the motion by Co-Lead Counsel will be posted to the </w:t>
      </w:r>
      <w:r w:rsidR="008B6FE9">
        <w:rPr>
          <w:rFonts w:ascii="Times New Roman" w:hAnsi="Times New Roman" w:cs="Times New Roman"/>
        </w:rPr>
        <w:t>settlement</w:t>
      </w:r>
      <w:r w:rsidR="008B6FE9" w:rsidRPr="00320017">
        <w:rPr>
          <w:rFonts w:ascii="Times New Roman" w:hAnsi="Times New Roman" w:cs="Times New Roman"/>
        </w:rPr>
        <w:t xml:space="preserve"> </w:t>
      </w:r>
      <w:r w:rsidRPr="00320017">
        <w:rPr>
          <w:rFonts w:ascii="Times New Roman" w:hAnsi="Times New Roman" w:cs="Times New Roman"/>
        </w:rPr>
        <w:t xml:space="preserve">website, </w:t>
      </w:r>
      <w:r w:rsidR="00201A97" w:rsidRPr="000423F6">
        <w:t>www.TurkeyLitigation.com</w:t>
      </w:r>
      <w:r w:rsidRPr="00694393">
        <w:rPr>
          <w:rFonts w:ascii="Times New Roman" w:hAnsi="Times New Roman" w:cs="Times New Roman"/>
        </w:rPr>
        <w:t>.</w:t>
      </w:r>
    </w:p>
    <w:p w14:paraId="28A31465" w14:textId="77777777" w:rsidR="00C61D99" w:rsidRPr="008B53E4" w:rsidRDefault="00857BA2" w:rsidP="000423F6">
      <w:pPr>
        <w:pStyle w:val="Heading2"/>
        <w:keepNext/>
        <w:spacing w:before="240" w:after="0" w:line="240" w:lineRule="auto"/>
        <w:rPr>
          <w:smallCaps/>
          <w:sz w:val="28"/>
          <w:szCs w:val="28"/>
        </w:rPr>
      </w:pPr>
      <w:bookmarkStart w:id="63" w:name="_Toc238121548"/>
      <w:r w:rsidRPr="008B53E4">
        <w:rPr>
          <w:smallCaps/>
          <w:sz w:val="28"/>
          <w:szCs w:val="28"/>
        </w:rPr>
        <w:t>The Court’s Fairness Hearing</w:t>
      </w:r>
      <w:bookmarkEnd w:id="63"/>
    </w:p>
    <w:p w14:paraId="13523897" w14:textId="63BC6153" w:rsidR="00C61D99" w:rsidRPr="008B53E4" w:rsidRDefault="00857BA2" w:rsidP="000423F6">
      <w:pPr>
        <w:pStyle w:val="Heading3"/>
        <w:keepNext/>
        <w:spacing w:before="120" w:after="120"/>
      </w:pPr>
      <w:bookmarkStart w:id="64" w:name="_Toc238121549"/>
      <w:r w:rsidRPr="008B53E4">
        <w:t>When and where will the Court decide whether to approve the Settlement</w:t>
      </w:r>
      <w:r w:rsidR="00C0686C">
        <w:t>s</w:t>
      </w:r>
      <w:r w:rsidRPr="008B53E4">
        <w:t>?</w:t>
      </w:r>
      <w:bookmarkEnd w:id="64"/>
    </w:p>
    <w:p w14:paraId="10BFD48F" w14:textId="7AD11F6F" w:rsidR="00791EC2" w:rsidRPr="00265DE8" w:rsidRDefault="00857BA2" w:rsidP="00D75573">
      <w:pPr>
        <w:tabs>
          <w:tab w:val="left" w:pos="2160"/>
        </w:tabs>
        <w:spacing w:after="0" w:line="240" w:lineRule="auto"/>
        <w:rPr>
          <w:rFonts w:ascii="Times New Roman" w:hAnsi="Times New Roman" w:cs="Times New Roman"/>
        </w:rPr>
      </w:pPr>
      <w:r w:rsidRPr="00265DE8">
        <w:rPr>
          <w:rFonts w:ascii="Times New Roman" w:hAnsi="Times New Roman" w:cs="Times New Roman"/>
        </w:rPr>
        <w:t>The Court will hold a hearing to decide whether to approve the Settlement</w:t>
      </w:r>
      <w:r w:rsidR="000737D5">
        <w:rPr>
          <w:rFonts w:ascii="Times New Roman" w:hAnsi="Times New Roman" w:cs="Times New Roman"/>
        </w:rPr>
        <w:t xml:space="preserve">s </w:t>
      </w:r>
      <w:r w:rsidRPr="00265DE8">
        <w:rPr>
          <w:rFonts w:ascii="Times New Roman" w:hAnsi="Times New Roman" w:cs="Times New Roman"/>
        </w:rPr>
        <w:t>(the “Fairness Hearing”)</w:t>
      </w:r>
      <w:r w:rsidR="00ED2A6D" w:rsidRPr="00265DE8">
        <w:rPr>
          <w:rFonts w:ascii="Times New Roman" w:hAnsi="Times New Roman" w:cs="Times New Roman"/>
        </w:rPr>
        <w:t xml:space="preserve">. </w:t>
      </w:r>
      <w:r w:rsidRPr="00265DE8">
        <w:rPr>
          <w:rFonts w:ascii="Times New Roman" w:hAnsi="Times New Roman" w:cs="Times New Roman"/>
        </w:rPr>
        <w:t>You may attend and you may ask to speak, but you don’t have to</w:t>
      </w:r>
      <w:r w:rsidR="00ED2A6D" w:rsidRPr="00265DE8">
        <w:rPr>
          <w:rFonts w:ascii="Times New Roman" w:hAnsi="Times New Roman" w:cs="Times New Roman"/>
        </w:rPr>
        <w:t xml:space="preserve">. </w:t>
      </w:r>
      <w:r w:rsidRPr="00265DE8">
        <w:rPr>
          <w:rFonts w:ascii="Times New Roman" w:hAnsi="Times New Roman" w:cs="Times New Roman"/>
        </w:rPr>
        <w:t xml:space="preserve">The Court will hold </w:t>
      </w:r>
      <w:r w:rsidR="007745E8" w:rsidRPr="00265DE8">
        <w:rPr>
          <w:rFonts w:ascii="Times New Roman" w:hAnsi="Times New Roman" w:cs="Times New Roman"/>
        </w:rPr>
        <w:t>the</w:t>
      </w:r>
      <w:r w:rsidRPr="00265DE8">
        <w:rPr>
          <w:rFonts w:ascii="Times New Roman" w:hAnsi="Times New Roman" w:cs="Times New Roman"/>
        </w:rPr>
        <w:t xml:space="preserve"> Fairness Hearing on</w:t>
      </w:r>
      <w:r w:rsidR="00D653A4" w:rsidRPr="00265DE8">
        <w:rPr>
          <w:rFonts w:ascii="Times New Roman" w:hAnsi="Times New Roman" w:cs="Times New Roman"/>
        </w:rPr>
        <w:t xml:space="preserve"> </w:t>
      </w:r>
      <w:r w:rsidR="002F6623">
        <w:rPr>
          <w:rFonts w:ascii="Times New Roman" w:hAnsi="Times New Roman" w:cs="Times New Roman"/>
          <w:b/>
          <w:bCs/>
        </w:rPr>
        <w:t xml:space="preserve">November 24, </w:t>
      </w:r>
      <w:proofErr w:type="gramStart"/>
      <w:r w:rsidR="002F6623">
        <w:rPr>
          <w:rFonts w:ascii="Times New Roman" w:hAnsi="Times New Roman" w:cs="Times New Roman"/>
          <w:b/>
          <w:bCs/>
        </w:rPr>
        <w:t>2026</w:t>
      </w:r>
      <w:proofErr w:type="gramEnd"/>
      <w:r w:rsidR="002F6623">
        <w:rPr>
          <w:rFonts w:ascii="Times New Roman" w:hAnsi="Times New Roman" w:cs="Times New Roman"/>
          <w:b/>
          <w:bCs/>
        </w:rPr>
        <w:t xml:space="preserve"> at 12:00 p.m. Central</w:t>
      </w:r>
      <w:r w:rsidR="00827BE7">
        <w:rPr>
          <w:rFonts w:ascii="Times New Roman" w:hAnsi="Times New Roman" w:cs="Times New Roman"/>
          <w:b/>
          <w:bCs/>
        </w:rPr>
        <w:t xml:space="preserve"> by video and telephone conference</w:t>
      </w:r>
      <w:r w:rsidR="00887B8A">
        <w:rPr>
          <w:rFonts w:ascii="Times New Roman" w:hAnsi="Times New Roman" w:cs="Times New Roman"/>
        </w:rPr>
        <w:t>.</w:t>
      </w:r>
      <w:r w:rsidR="005F47B4" w:rsidRPr="00265DE8">
        <w:rPr>
          <w:rFonts w:ascii="Times New Roman" w:hAnsi="Times New Roman" w:cs="Times New Roman"/>
        </w:rPr>
        <w:t xml:space="preserve"> </w:t>
      </w:r>
      <w:r w:rsidRPr="00265DE8">
        <w:rPr>
          <w:rFonts w:ascii="Times New Roman" w:hAnsi="Times New Roman" w:cs="Times New Roman"/>
        </w:rPr>
        <w:t>At this hearing, the Court will consider whether the Settlement</w:t>
      </w:r>
      <w:r w:rsidR="000737D5">
        <w:rPr>
          <w:rFonts w:ascii="Times New Roman" w:hAnsi="Times New Roman" w:cs="Times New Roman"/>
        </w:rPr>
        <w:t>s</w:t>
      </w:r>
      <w:r w:rsidRPr="00265DE8">
        <w:rPr>
          <w:rFonts w:ascii="Times New Roman" w:hAnsi="Times New Roman" w:cs="Times New Roman"/>
        </w:rPr>
        <w:t xml:space="preserve"> </w:t>
      </w:r>
      <w:r w:rsidR="000737D5">
        <w:rPr>
          <w:rFonts w:ascii="Times New Roman" w:hAnsi="Times New Roman" w:cs="Times New Roman"/>
        </w:rPr>
        <w:t>are</w:t>
      </w:r>
      <w:r w:rsidRPr="00265DE8">
        <w:rPr>
          <w:rFonts w:ascii="Times New Roman" w:hAnsi="Times New Roman" w:cs="Times New Roman"/>
        </w:rPr>
        <w:t xml:space="preserve"> fair, reasonable, and adequate</w:t>
      </w:r>
      <w:r w:rsidR="00ED2A6D" w:rsidRPr="00265DE8">
        <w:rPr>
          <w:rFonts w:ascii="Times New Roman" w:hAnsi="Times New Roman" w:cs="Times New Roman"/>
        </w:rPr>
        <w:t xml:space="preserve">. </w:t>
      </w:r>
      <w:r w:rsidRPr="00265DE8">
        <w:rPr>
          <w:rFonts w:ascii="Times New Roman" w:hAnsi="Times New Roman" w:cs="Times New Roman"/>
        </w:rPr>
        <w:t>If there are objections, the Court will consider them</w:t>
      </w:r>
      <w:r w:rsidR="00ED2A6D" w:rsidRPr="00265DE8">
        <w:rPr>
          <w:rFonts w:ascii="Times New Roman" w:hAnsi="Times New Roman" w:cs="Times New Roman"/>
        </w:rPr>
        <w:t xml:space="preserve">. </w:t>
      </w:r>
      <w:r w:rsidRPr="00265DE8">
        <w:rPr>
          <w:rFonts w:ascii="Times New Roman" w:hAnsi="Times New Roman" w:cs="Times New Roman"/>
        </w:rPr>
        <w:t>The Court will listen to people who have asked to speak at the hearing</w:t>
      </w:r>
      <w:r w:rsidR="00ED2A6D" w:rsidRPr="00265DE8">
        <w:rPr>
          <w:rFonts w:ascii="Times New Roman" w:hAnsi="Times New Roman" w:cs="Times New Roman"/>
        </w:rPr>
        <w:t xml:space="preserve">. </w:t>
      </w:r>
      <w:r w:rsidRPr="00265DE8">
        <w:rPr>
          <w:rFonts w:ascii="Times New Roman" w:hAnsi="Times New Roman" w:cs="Times New Roman"/>
        </w:rPr>
        <w:t>After the hearing, the Court will decide whether to approve the Settlement</w:t>
      </w:r>
      <w:r w:rsidR="000737D5">
        <w:rPr>
          <w:rFonts w:ascii="Times New Roman" w:hAnsi="Times New Roman" w:cs="Times New Roman"/>
        </w:rPr>
        <w:t>s</w:t>
      </w:r>
      <w:r w:rsidR="001D30EE">
        <w:rPr>
          <w:rFonts w:ascii="Times New Roman" w:hAnsi="Times New Roman" w:cs="Times New Roman"/>
        </w:rPr>
        <w:t xml:space="preserve"> and the request for </w:t>
      </w:r>
      <w:r w:rsidR="005E1675">
        <w:rPr>
          <w:rFonts w:ascii="Times New Roman" w:hAnsi="Times New Roman" w:cs="Times New Roman"/>
        </w:rPr>
        <w:t xml:space="preserve">attorneys’ fees, </w:t>
      </w:r>
      <w:r w:rsidR="001D30EE">
        <w:rPr>
          <w:rFonts w:ascii="Times New Roman" w:hAnsi="Times New Roman" w:cs="Times New Roman"/>
        </w:rPr>
        <w:t>litigation expenses and service awards</w:t>
      </w:r>
      <w:r w:rsidR="00ED2A6D" w:rsidRPr="00265DE8">
        <w:rPr>
          <w:rFonts w:ascii="Times New Roman" w:hAnsi="Times New Roman" w:cs="Times New Roman"/>
        </w:rPr>
        <w:t xml:space="preserve">. </w:t>
      </w:r>
      <w:r w:rsidRPr="00265DE8">
        <w:rPr>
          <w:rFonts w:ascii="Times New Roman" w:hAnsi="Times New Roman" w:cs="Times New Roman"/>
        </w:rPr>
        <w:t xml:space="preserve">We do not know how long these decisions will take. </w:t>
      </w:r>
    </w:p>
    <w:p w14:paraId="7C0E7B4C" w14:textId="77777777" w:rsidR="00791EC2" w:rsidRPr="00265DE8" w:rsidRDefault="00791EC2" w:rsidP="00D75573">
      <w:pPr>
        <w:tabs>
          <w:tab w:val="left" w:pos="2160"/>
        </w:tabs>
        <w:spacing w:after="0" w:line="240" w:lineRule="auto"/>
        <w:rPr>
          <w:rFonts w:ascii="Times New Roman" w:hAnsi="Times New Roman" w:cs="Times New Roman"/>
          <w:sz w:val="12"/>
          <w:szCs w:val="12"/>
        </w:rPr>
      </w:pPr>
    </w:p>
    <w:p w14:paraId="5451C0C9" w14:textId="621CE167" w:rsidR="00C61D99" w:rsidRPr="008B53E4" w:rsidRDefault="00857BA2" w:rsidP="00D75573">
      <w:pPr>
        <w:tabs>
          <w:tab w:val="left" w:pos="2160"/>
        </w:tabs>
        <w:spacing w:after="0" w:line="240" w:lineRule="auto"/>
        <w:rPr>
          <w:rFonts w:ascii="Times New Roman" w:hAnsi="Times New Roman" w:cs="Times New Roman"/>
        </w:rPr>
      </w:pPr>
      <w:r w:rsidRPr="00265DE8">
        <w:rPr>
          <w:rFonts w:ascii="Times New Roman" w:hAnsi="Times New Roman" w:cs="Times New Roman"/>
        </w:rPr>
        <w:t xml:space="preserve">The Court </w:t>
      </w:r>
      <w:r w:rsidR="00640741">
        <w:rPr>
          <w:rFonts w:ascii="Times New Roman" w:hAnsi="Times New Roman" w:cs="Times New Roman"/>
        </w:rPr>
        <w:t>may</w:t>
      </w:r>
      <w:r w:rsidR="001068BD" w:rsidRPr="00265DE8">
        <w:rPr>
          <w:rFonts w:ascii="Times New Roman" w:hAnsi="Times New Roman" w:cs="Times New Roman"/>
        </w:rPr>
        <w:t xml:space="preserve"> </w:t>
      </w:r>
      <w:r w:rsidR="001068BD" w:rsidRPr="008B53E4">
        <w:rPr>
          <w:rFonts w:ascii="Times New Roman" w:hAnsi="Times New Roman" w:cs="Times New Roman"/>
        </w:rPr>
        <w:t>may</w:t>
      </w:r>
      <w:r w:rsidR="001C793E" w:rsidRPr="008B53E4">
        <w:rPr>
          <w:rFonts w:ascii="Times New Roman" w:hAnsi="Times New Roman" w:cs="Times New Roman"/>
        </w:rPr>
        <w:t xml:space="preserve"> change call-in details or</w:t>
      </w:r>
      <w:r w:rsidRPr="008B53E4">
        <w:rPr>
          <w:rFonts w:ascii="Times New Roman" w:hAnsi="Times New Roman" w:cs="Times New Roman"/>
        </w:rPr>
        <w:t xml:space="preserve"> move the Fairness Hearing to a later date</w:t>
      </w:r>
      <w:r w:rsidR="00827BE7">
        <w:rPr>
          <w:rFonts w:ascii="Times New Roman" w:hAnsi="Times New Roman" w:cs="Times New Roman"/>
        </w:rPr>
        <w:t xml:space="preserve"> </w:t>
      </w:r>
      <w:proofErr w:type="gramStart"/>
      <w:r w:rsidR="00827BE7">
        <w:rPr>
          <w:rFonts w:ascii="Times New Roman" w:hAnsi="Times New Roman" w:cs="Times New Roman"/>
        </w:rPr>
        <w:t>or</w:t>
      </w:r>
      <w:proofErr w:type="gramEnd"/>
      <w:r w:rsidR="00827BE7">
        <w:rPr>
          <w:rFonts w:ascii="Times New Roman" w:hAnsi="Times New Roman" w:cs="Times New Roman"/>
        </w:rPr>
        <w:t xml:space="preserve"> different time</w:t>
      </w:r>
      <w:r w:rsidRPr="008B53E4">
        <w:rPr>
          <w:rFonts w:ascii="Times New Roman" w:hAnsi="Times New Roman" w:cs="Times New Roman"/>
        </w:rPr>
        <w:t xml:space="preserve"> without providing additional notice</w:t>
      </w:r>
      <w:r w:rsidR="00791EC2" w:rsidRPr="008B53E4">
        <w:rPr>
          <w:rFonts w:ascii="Times New Roman" w:hAnsi="Times New Roman" w:cs="Times New Roman"/>
        </w:rPr>
        <w:t xml:space="preserve"> to </w:t>
      </w:r>
      <w:r w:rsidR="007745E8" w:rsidRPr="008B53E4">
        <w:rPr>
          <w:rFonts w:ascii="Times New Roman" w:hAnsi="Times New Roman" w:cs="Times New Roman"/>
        </w:rPr>
        <w:t>Certified</w:t>
      </w:r>
      <w:r w:rsidR="00791EC2" w:rsidRPr="008B53E4">
        <w:rPr>
          <w:rFonts w:ascii="Times New Roman" w:hAnsi="Times New Roman" w:cs="Times New Roman"/>
        </w:rPr>
        <w:t xml:space="preserve"> Class</w:t>
      </w:r>
      <w:r w:rsidR="00493B7E">
        <w:rPr>
          <w:rFonts w:ascii="Times New Roman" w:hAnsi="Times New Roman" w:cs="Times New Roman"/>
        </w:rPr>
        <w:t xml:space="preserve"> members</w:t>
      </w:r>
      <w:r w:rsidR="00ED2A6D" w:rsidRPr="008B53E4">
        <w:rPr>
          <w:rFonts w:ascii="Times New Roman" w:hAnsi="Times New Roman" w:cs="Times New Roman"/>
        </w:rPr>
        <w:t xml:space="preserve">. </w:t>
      </w:r>
      <w:r w:rsidRPr="008B53E4">
        <w:rPr>
          <w:rFonts w:ascii="Times New Roman" w:hAnsi="Times New Roman" w:cs="Times New Roman"/>
        </w:rPr>
        <w:t>Updates will be pos</w:t>
      </w:r>
      <w:r w:rsidR="001A5F9B" w:rsidRPr="008B53E4">
        <w:rPr>
          <w:rFonts w:ascii="Times New Roman" w:hAnsi="Times New Roman" w:cs="Times New Roman"/>
        </w:rPr>
        <w:t>t</w:t>
      </w:r>
      <w:r w:rsidRPr="008B53E4">
        <w:rPr>
          <w:rFonts w:ascii="Times New Roman" w:hAnsi="Times New Roman" w:cs="Times New Roman"/>
        </w:rPr>
        <w:t xml:space="preserve">ed to the </w:t>
      </w:r>
      <w:r w:rsidR="006F5BE1">
        <w:rPr>
          <w:rFonts w:ascii="Times New Roman" w:hAnsi="Times New Roman" w:cs="Times New Roman"/>
        </w:rPr>
        <w:t>s</w:t>
      </w:r>
      <w:r w:rsidRPr="008B53E4">
        <w:rPr>
          <w:rFonts w:ascii="Times New Roman" w:hAnsi="Times New Roman" w:cs="Times New Roman"/>
        </w:rPr>
        <w:t xml:space="preserve">ettlement </w:t>
      </w:r>
      <w:r w:rsidR="006F5BE1">
        <w:rPr>
          <w:rFonts w:ascii="Times New Roman" w:hAnsi="Times New Roman" w:cs="Times New Roman"/>
        </w:rPr>
        <w:t>w</w:t>
      </w:r>
      <w:r w:rsidRPr="008B53E4">
        <w:rPr>
          <w:rFonts w:ascii="Times New Roman" w:hAnsi="Times New Roman" w:cs="Times New Roman"/>
        </w:rPr>
        <w:t>ebsite</w:t>
      </w:r>
      <w:r w:rsidR="001D065F">
        <w:rPr>
          <w:rFonts w:ascii="Times New Roman" w:hAnsi="Times New Roman" w:cs="Times New Roman"/>
        </w:rPr>
        <w:t xml:space="preserve">, </w:t>
      </w:r>
      <w:r w:rsidR="001D065F" w:rsidRPr="00280547">
        <w:rPr>
          <w:rFonts w:ascii="Times New Roman" w:hAnsi="Times New Roman" w:cs="Times New Roman"/>
          <w:u w:val="single"/>
        </w:rPr>
        <w:t>www.TurkeyLitigation.com</w:t>
      </w:r>
      <w:r w:rsidRPr="008B53E4">
        <w:rPr>
          <w:rFonts w:ascii="Times New Roman" w:hAnsi="Times New Roman" w:cs="Times New Roman"/>
        </w:rPr>
        <w:t xml:space="preserve">. </w:t>
      </w:r>
    </w:p>
    <w:p w14:paraId="5F5DC73E" w14:textId="77777777" w:rsidR="00C61D99" w:rsidRPr="008B53E4" w:rsidRDefault="00857BA2" w:rsidP="000423F6">
      <w:pPr>
        <w:pStyle w:val="Heading3"/>
        <w:keepNext/>
        <w:spacing w:after="120"/>
      </w:pPr>
      <w:bookmarkStart w:id="65" w:name="_Toc238121550"/>
      <w:r w:rsidRPr="008B53E4">
        <w:t>Do I have to come to the hearing?</w:t>
      </w:r>
      <w:bookmarkEnd w:id="65"/>
    </w:p>
    <w:p w14:paraId="2BB188C4" w14:textId="4644EF59" w:rsidR="00C61D99" w:rsidRPr="008B53E4" w:rsidRDefault="00857BA2" w:rsidP="00C61D99">
      <w:pPr>
        <w:tabs>
          <w:tab w:val="left" w:pos="2160"/>
        </w:tabs>
        <w:spacing w:after="0" w:line="240" w:lineRule="auto"/>
        <w:rPr>
          <w:rFonts w:ascii="Times New Roman" w:hAnsi="Times New Roman" w:cs="Times New Roman"/>
        </w:rPr>
      </w:pPr>
      <w:r w:rsidRPr="008B53E4">
        <w:rPr>
          <w:rFonts w:ascii="Times New Roman" w:hAnsi="Times New Roman" w:cs="Times New Roman"/>
        </w:rPr>
        <w:t>No. Co-Lead</w:t>
      </w:r>
      <w:r w:rsidR="00452933">
        <w:rPr>
          <w:rFonts w:ascii="Times New Roman" w:hAnsi="Times New Roman" w:cs="Times New Roman"/>
        </w:rPr>
        <w:t xml:space="preserve"> Class</w:t>
      </w:r>
      <w:r w:rsidRPr="008B53E4">
        <w:rPr>
          <w:rFonts w:ascii="Times New Roman" w:hAnsi="Times New Roman" w:cs="Times New Roman"/>
        </w:rPr>
        <w:t xml:space="preserve"> Counsel will answer any questions the Court may have</w:t>
      </w:r>
      <w:r w:rsidR="00ED2A6D" w:rsidRPr="008B53E4">
        <w:rPr>
          <w:rFonts w:ascii="Times New Roman" w:hAnsi="Times New Roman" w:cs="Times New Roman"/>
        </w:rPr>
        <w:t xml:space="preserve">. </w:t>
      </w:r>
      <w:r w:rsidRPr="008B53E4">
        <w:rPr>
          <w:rFonts w:ascii="Times New Roman" w:hAnsi="Times New Roman" w:cs="Times New Roman"/>
        </w:rPr>
        <w:t>However, you are welcome to come at your own expense</w:t>
      </w:r>
      <w:r w:rsidR="001666BF">
        <w:rPr>
          <w:rFonts w:ascii="Times New Roman" w:hAnsi="Times New Roman" w:cs="Times New Roman"/>
        </w:rPr>
        <w:t xml:space="preserve"> or attend</w:t>
      </w:r>
      <w:r w:rsidR="00FE0B35">
        <w:rPr>
          <w:rFonts w:ascii="Times New Roman" w:hAnsi="Times New Roman" w:cs="Times New Roman"/>
        </w:rPr>
        <w:t xml:space="preserve"> </w:t>
      </w:r>
      <w:proofErr w:type="gramStart"/>
      <w:r w:rsidR="00FE0B35">
        <w:rPr>
          <w:rFonts w:ascii="Times New Roman" w:hAnsi="Times New Roman" w:cs="Times New Roman"/>
        </w:rPr>
        <w:t>via</w:t>
      </w:r>
      <w:proofErr w:type="gramEnd"/>
      <w:r w:rsidR="00FE0B35">
        <w:rPr>
          <w:rFonts w:ascii="Times New Roman" w:hAnsi="Times New Roman" w:cs="Times New Roman"/>
        </w:rPr>
        <w:t xml:space="preserve"> telephone or video conference, if </w:t>
      </w:r>
      <w:r w:rsidR="00D36592">
        <w:rPr>
          <w:rFonts w:ascii="Times New Roman" w:hAnsi="Times New Roman" w:cs="Times New Roman"/>
        </w:rPr>
        <w:t xml:space="preserve">the </w:t>
      </w:r>
      <w:r w:rsidR="00FE0B35">
        <w:rPr>
          <w:rFonts w:ascii="Times New Roman" w:hAnsi="Times New Roman" w:cs="Times New Roman"/>
        </w:rPr>
        <w:t>Court holds a telephone or video hearing</w:t>
      </w:r>
      <w:r w:rsidR="00ED2A6D" w:rsidRPr="008B53E4">
        <w:rPr>
          <w:rFonts w:ascii="Times New Roman" w:hAnsi="Times New Roman" w:cs="Times New Roman"/>
        </w:rPr>
        <w:t xml:space="preserve">. </w:t>
      </w:r>
      <w:r w:rsidRPr="008B53E4">
        <w:rPr>
          <w:rFonts w:ascii="Times New Roman" w:hAnsi="Times New Roman" w:cs="Times New Roman"/>
        </w:rPr>
        <w:t xml:space="preserve">If you send an objection, you do not have to come to </w:t>
      </w:r>
      <w:r w:rsidR="00791EC2" w:rsidRPr="008B53E4">
        <w:rPr>
          <w:rFonts w:ascii="Times New Roman" w:hAnsi="Times New Roman" w:cs="Times New Roman"/>
        </w:rPr>
        <w:t>C</w:t>
      </w:r>
      <w:r w:rsidRPr="008B53E4">
        <w:rPr>
          <w:rFonts w:ascii="Times New Roman" w:hAnsi="Times New Roman" w:cs="Times New Roman"/>
        </w:rPr>
        <w:t>ourt to talk about it</w:t>
      </w:r>
      <w:r w:rsidR="00ED2A6D" w:rsidRPr="008B53E4">
        <w:rPr>
          <w:rFonts w:ascii="Times New Roman" w:hAnsi="Times New Roman" w:cs="Times New Roman"/>
        </w:rPr>
        <w:t xml:space="preserve">. </w:t>
      </w:r>
      <w:proofErr w:type="gramStart"/>
      <w:r w:rsidRPr="008B53E4">
        <w:rPr>
          <w:rFonts w:ascii="Times New Roman" w:hAnsi="Times New Roman" w:cs="Times New Roman"/>
        </w:rPr>
        <w:t>As long as</w:t>
      </w:r>
      <w:proofErr w:type="gramEnd"/>
      <w:r w:rsidRPr="008B53E4">
        <w:rPr>
          <w:rFonts w:ascii="Times New Roman" w:hAnsi="Times New Roman" w:cs="Times New Roman"/>
        </w:rPr>
        <w:t xml:space="preserve"> you </w:t>
      </w:r>
      <w:proofErr w:type="gramStart"/>
      <w:r w:rsidRPr="008B53E4">
        <w:rPr>
          <w:rFonts w:ascii="Times New Roman" w:hAnsi="Times New Roman" w:cs="Times New Roman"/>
        </w:rPr>
        <w:t>mailed</w:t>
      </w:r>
      <w:proofErr w:type="gramEnd"/>
      <w:r w:rsidRPr="008B53E4">
        <w:rPr>
          <w:rFonts w:ascii="Times New Roman" w:hAnsi="Times New Roman" w:cs="Times New Roman"/>
        </w:rPr>
        <w:t xml:space="preserve"> your written objection on time, the Court will consider it</w:t>
      </w:r>
      <w:r w:rsidR="00ED2A6D" w:rsidRPr="008B53E4">
        <w:rPr>
          <w:rFonts w:ascii="Times New Roman" w:hAnsi="Times New Roman" w:cs="Times New Roman"/>
        </w:rPr>
        <w:t xml:space="preserve">. </w:t>
      </w:r>
      <w:r w:rsidRPr="008B53E4">
        <w:rPr>
          <w:rFonts w:ascii="Times New Roman" w:hAnsi="Times New Roman" w:cs="Times New Roman"/>
        </w:rPr>
        <w:t>You may also pay your own lawyer to attend, but it</w:t>
      </w:r>
      <w:r w:rsidR="003C33AA" w:rsidRPr="008B53E4">
        <w:rPr>
          <w:rFonts w:ascii="Times New Roman" w:hAnsi="Times New Roman" w:cs="Times New Roman"/>
        </w:rPr>
        <w:t xml:space="preserve"> i</w:t>
      </w:r>
      <w:r w:rsidRPr="008B53E4">
        <w:rPr>
          <w:rFonts w:ascii="Times New Roman" w:hAnsi="Times New Roman" w:cs="Times New Roman"/>
        </w:rPr>
        <w:t>s not necessary.</w:t>
      </w:r>
    </w:p>
    <w:p w14:paraId="54D8889D" w14:textId="77777777" w:rsidR="00C61D99" w:rsidRPr="008B53E4" w:rsidRDefault="00857BA2" w:rsidP="00954BC1">
      <w:pPr>
        <w:pStyle w:val="Heading3"/>
        <w:keepNext/>
        <w:spacing w:after="120"/>
      </w:pPr>
      <w:bookmarkStart w:id="66" w:name="_Toc238121551"/>
      <w:r w:rsidRPr="008B53E4">
        <w:lastRenderedPageBreak/>
        <w:t>May I speak at the hearing?</w:t>
      </w:r>
      <w:bookmarkEnd w:id="66"/>
    </w:p>
    <w:p w14:paraId="11FDDED5" w14:textId="5E76857F" w:rsidR="00C61D99" w:rsidRPr="008B53E4" w:rsidRDefault="00791EC2" w:rsidP="00C61D99">
      <w:pPr>
        <w:tabs>
          <w:tab w:val="left" w:pos="2160"/>
        </w:tabs>
        <w:spacing w:after="0" w:line="240" w:lineRule="auto"/>
        <w:rPr>
          <w:rFonts w:ascii="Times New Roman" w:hAnsi="Times New Roman" w:cs="Times New Roman"/>
        </w:rPr>
      </w:pPr>
      <w:r w:rsidRPr="008B53E4">
        <w:rPr>
          <w:rFonts w:ascii="Times New Roman" w:hAnsi="Times New Roman" w:cs="Times New Roman"/>
        </w:rPr>
        <w:t>Yes, y</w:t>
      </w:r>
      <w:r w:rsidR="00857BA2" w:rsidRPr="008B53E4">
        <w:rPr>
          <w:rFonts w:ascii="Times New Roman" w:hAnsi="Times New Roman" w:cs="Times New Roman"/>
        </w:rPr>
        <w:t>ou may ask to speak at the Fairness Hearing</w:t>
      </w:r>
      <w:r w:rsidR="00ED2A6D" w:rsidRPr="008B53E4">
        <w:rPr>
          <w:rFonts w:ascii="Times New Roman" w:hAnsi="Times New Roman" w:cs="Times New Roman"/>
        </w:rPr>
        <w:t xml:space="preserve">. </w:t>
      </w:r>
      <w:r w:rsidR="00857BA2" w:rsidRPr="008B53E4">
        <w:rPr>
          <w:rFonts w:ascii="Times New Roman" w:hAnsi="Times New Roman" w:cs="Times New Roman"/>
        </w:rPr>
        <w:t xml:space="preserve">To do so, you must send a letter saying that it is your “Notice of Intention to Appear in </w:t>
      </w:r>
      <w:proofErr w:type="gramStart"/>
      <w:r w:rsidR="37E0E1E9" w:rsidRPr="008B53E4">
        <w:rPr>
          <w:rFonts w:ascii="Times New Roman" w:hAnsi="Times New Roman" w:cs="Times New Roman"/>
          <w:i/>
          <w:iCs/>
        </w:rPr>
        <w:t>In</w:t>
      </w:r>
      <w:proofErr w:type="gramEnd"/>
      <w:r w:rsidR="37E0E1E9" w:rsidRPr="008B53E4">
        <w:rPr>
          <w:rFonts w:ascii="Times New Roman" w:hAnsi="Times New Roman" w:cs="Times New Roman"/>
          <w:i/>
          <w:iCs/>
        </w:rPr>
        <w:t xml:space="preserve"> re Turkey Antitrust Litigation</w:t>
      </w:r>
      <w:r w:rsidR="00857BA2" w:rsidRPr="008B53E4">
        <w:rPr>
          <w:rFonts w:ascii="Times New Roman" w:hAnsi="Times New Roman" w:cs="Times New Roman"/>
        </w:rPr>
        <w:t xml:space="preserve">.” Be sure to include your name, the name of your business which purchased </w:t>
      </w:r>
      <w:r w:rsidR="007745E8" w:rsidRPr="008B53E4">
        <w:rPr>
          <w:rFonts w:ascii="Times New Roman" w:hAnsi="Times New Roman" w:cs="Times New Roman"/>
        </w:rPr>
        <w:t>Class Products</w:t>
      </w:r>
      <w:r w:rsidR="00857BA2" w:rsidRPr="008B53E4">
        <w:rPr>
          <w:rFonts w:ascii="Times New Roman" w:hAnsi="Times New Roman" w:cs="Times New Roman"/>
        </w:rPr>
        <w:t>, current mailing address, telephone number, and signature</w:t>
      </w:r>
      <w:r w:rsidR="00ED2A6D" w:rsidRPr="008B53E4">
        <w:rPr>
          <w:rFonts w:ascii="Times New Roman" w:hAnsi="Times New Roman" w:cs="Times New Roman"/>
        </w:rPr>
        <w:t xml:space="preserve">. </w:t>
      </w:r>
      <w:r w:rsidR="00857BA2" w:rsidRPr="008B53E4">
        <w:rPr>
          <w:rFonts w:ascii="Times New Roman" w:hAnsi="Times New Roman" w:cs="Times New Roman"/>
        </w:rPr>
        <w:t>Your Notice of Intention to Appear must be postmarked no later than</w:t>
      </w:r>
      <w:r w:rsidR="00827BE7">
        <w:rPr>
          <w:rFonts w:ascii="Times New Roman" w:hAnsi="Times New Roman" w:cs="Times New Roman"/>
        </w:rPr>
        <w:t xml:space="preserve"> </w:t>
      </w:r>
      <w:r w:rsidR="00827BE7">
        <w:rPr>
          <w:rFonts w:ascii="TimesNewRomanPSMT" w:hAnsi="TimesNewRomanPSMT" w:cs="TimesNewRomanPSMT"/>
          <w:b/>
          <w:bCs/>
        </w:rPr>
        <w:t>October 30, 2026</w:t>
      </w:r>
      <w:r w:rsidR="00857BA2" w:rsidRPr="008B53E4">
        <w:rPr>
          <w:rFonts w:ascii="Times New Roman" w:hAnsi="Times New Roman" w:cs="Times New Roman"/>
        </w:rPr>
        <w:t xml:space="preserve">, and it must be sent to the Clerk of the Court, Co-Lead </w:t>
      </w:r>
      <w:r w:rsidR="00452933">
        <w:rPr>
          <w:rFonts w:ascii="Times New Roman" w:hAnsi="Times New Roman" w:cs="Times New Roman"/>
        </w:rPr>
        <w:t xml:space="preserve">Class </w:t>
      </w:r>
      <w:r w:rsidR="00857BA2" w:rsidRPr="008B53E4">
        <w:rPr>
          <w:rFonts w:ascii="Times New Roman" w:hAnsi="Times New Roman" w:cs="Times New Roman"/>
        </w:rPr>
        <w:t xml:space="preserve">Counsel, and </w:t>
      </w:r>
      <w:r w:rsidRPr="008B53E4">
        <w:rPr>
          <w:rFonts w:ascii="Times New Roman" w:hAnsi="Times New Roman" w:cs="Times New Roman"/>
        </w:rPr>
        <w:t>C</w:t>
      </w:r>
      <w:r w:rsidR="00857BA2" w:rsidRPr="008B53E4">
        <w:rPr>
          <w:rFonts w:ascii="Times New Roman" w:hAnsi="Times New Roman" w:cs="Times New Roman"/>
        </w:rPr>
        <w:t xml:space="preserve">ounsel for </w:t>
      </w:r>
      <w:r w:rsidR="00222409">
        <w:rPr>
          <w:rFonts w:ascii="Times New Roman" w:hAnsi="Times New Roman" w:cs="Times New Roman"/>
        </w:rPr>
        <w:t>Agri Stats</w:t>
      </w:r>
      <w:r w:rsidR="00D32F9F">
        <w:rPr>
          <w:rFonts w:ascii="Times New Roman" w:hAnsi="Times New Roman" w:cs="Times New Roman"/>
        </w:rPr>
        <w:t>, House of Raeford, Prestage, Foster Farms, Perdue, JOTS</w:t>
      </w:r>
      <w:r w:rsidR="007A2F3E">
        <w:rPr>
          <w:rFonts w:ascii="Times New Roman" w:hAnsi="Times New Roman" w:cs="Times New Roman"/>
        </w:rPr>
        <w:t>, and Butterball</w:t>
      </w:r>
      <w:r w:rsidR="00ED2A6D" w:rsidRPr="008B53E4">
        <w:rPr>
          <w:rFonts w:ascii="Times New Roman" w:hAnsi="Times New Roman" w:cs="Times New Roman"/>
        </w:rPr>
        <w:t xml:space="preserve">. </w:t>
      </w:r>
      <w:r w:rsidR="00857BA2" w:rsidRPr="008B53E4">
        <w:rPr>
          <w:rFonts w:ascii="Times New Roman" w:hAnsi="Times New Roman" w:cs="Times New Roman"/>
        </w:rPr>
        <w:t xml:space="preserve">The address for the Clerk of the Court is: </w:t>
      </w:r>
      <w:r w:rsidR="00F81839" w:rsidRPr="00F81839">
        <w:rPr>
          <w:rFonts w:ascii="Times New Roman" w:hAnsi="Times New Roman" w:cs="Times New Roman"/>
        </w:rPr>
        <w:t>Everett McKinley Dirksen U.S. Courthouse, 219 S. Dearborn Street, Chicago, IL 60604</w:t>
      </w:r>
      <w:r w:rsidR="00ED2A6D" w:rsidRPr="008B53E4">
        <w:rPr>
          <w:rFonts w:ascii="Times New Roman" w:hAnsi="Times New Roman" w:cs="Times New Roman"/>
        </w:rPr>
        <w:t xml:space="preserve">. </w:t>
      </w:r>
      <w:r w:rsidR="00857BA2" w:rsidRPr="008B53E4">
        <w:rPr>
          <w:rFonts w:ascii="Times New Roman" w:hAnsi="Times New Roman" w:cs="Times New Roman"/>
        </w:rPr>
        <w:t>The addresses for Co-Lead</w:t>
      </w:r>
      <w:r w:rsidR="00452933">
        <w:rPr>
          <w:rFonts w:ascii="Times New Roman" w:hAnsi="Times New Roman" w:cs="Times New Roman"/>
        </w:rPr>
        <w:t xml:space="preserve"> Class</w:t>
      </w:r>
      <w:r w:rsidR="00857BA2" w:rsidRPr="008B53E4">
        <w:rPr>
          <w:rFonts w:ascii="Times New Roman" w:hAnsi="Times New Roman" w:cs="Times New Roman"/>
        </w:rPr>
        <w:t xml:space="preserve"> Counsel and </w:t>
      </w:r>
      <w:r w:rsidRPr="008B53E4">
        <w:rPr>
          <w:rFonts w:ascii="Times New Roman" w:hAnsi="Times New Roman" w:cs="Times New Roman"/>
        </w:rPr>
        <w:t>C</w:t>
      </w:r>
      <w:r w:rsidR="00857BA2" w:rsidRPr="008B53E4">
        <w:rPr>
          <w:rFonts w:ascii="Times New Roman" w:hAnsi="Times New Roman" w:cs="Times New Roman"/>
        </w:rPr>
        <w:t xml:space="preserve">ounsel for </w:t>
      </w:r>
      <w:r w:rsidR="00222409">
        <w:rPr>
          <w:rFonts w:ascii="Times New Roman" w:hAnsi="Times New Roman" w:cs="Times New Roman"/>
        </w:rPr>
        <w:t>Agri S</w:t>
      </w:r>
      <w:r w:rsidR="007A2589">
        <w:rPr>
          <w:rFonts w:ascii="Times New Roman" w:hAnsi="Times New Roman" w:cs="Times New Roman"/>
        </w:rPr>
        <w:t>t</w:t>
      </w:r>
      <w:r w:rsidR="00222409">
        <w:rPr>
          <w:rFonts w:ascii="Times New Roman" w:hAnsi="Times New Roman" w:cs="Times New Roman"/>
        </w:rPr>
        <w:t>ats</w:t>
      </w:r>
      <w:r w:rsidR="00C20E26">
        <w:rPr>
          <w:rFonts w:ascii="Times New Roman" w:hAnsi="Times New Roman" w:cs="Times New Roman"/>
        </w:rPr>
        <w:t>, House of Raeford, Prestage</w:t>
      </w:r>
      <w:r w:rsidR="007A2F19">
        <w:rPr>
          <w:rFonts w:ascii="Times New Roman" w:hAnsi="Times New Roman" w:cs="Times New Roman"/>
        </w:rPr>
        <w:t>, Foster Farms, Perdue</w:t>
      </w:r>
      <w:r w:rsidR="00335582">
        <w:rPr>
          <w:rFonts w:ascii="Times New Roman" w:hAnsi="Times New Roman" w:cs="Times New Roman"/>
        </w:rPr>
        <w:t>,</w:t>
      </w:r>
      <w:r w:rsidR="00857BA2" w:rsidRPr="008B53E4">
        <w:rPr>
          <w:rFonts w:ascii="Times New Roman" w:hAnsi="Times New Roman" w:cs="Times New Roman"/>
        </w:rPr>
        <w:t xml:space="preserve"> </w:t>
      </w:r>
      <w:r w:rsidR="00335582">
        <w:rPr>
          <w:rFonts w:ascii="Times New Roman" w:hAnsi="Times New Roman" w:cs="Times New Roman"/>
        </w:rPr>
        <w:t>JOTS</w:t>
      </w:r>
      <w:r w:rsidR="00753381">
        <w:rPr>
          <w:rFonts w:ascii="Times New Roman" w:hAnsi="Times New Roman" w:cs="Times New Roman"/>
        </w:rPr>
        <w:t>, and Butterball</w:t>
      </w:r>
      <w:r w:rsidR="00335582">
        <w:rPr>
          <w:rFonts w:ascii="Times New Roman" w:hAnsi="Times New Roman" w:cs="Times New Roman"/>
        </w:rPr>
        <w:t xml:space="preserve"> </w:t>
      </w:r>
      <w:r w:rsidR="00857BA2" w:rsidRPr="008B53E4">
        <w:rPr>
          <w:rFonts w:ascii="Times New Roman" w:hAnsi="Times New Roman" w:cs="Times New Roman"/>
        </w:rPr>
        <w:t xml:space="preserve">are </w:t>
      </w:r>
      <w:r w:rsidR="00857BA2" w:rsidRPr="00182056">
        <w:rPr>
          <w:rFonts w:ascii="Times New Roman" w:hAnsi="Times New Roman" w:cs="Times New Roman"/>
        </w:rPr>
        <w:t xml:space="preserve">provided in </w:t>
      </w:r>
      <w:r w:rsidR="00857BA2" w:rsidRPr="001C1651">
        <w:rPr>
          <w:rFonts w:ascii="Times New Roman" w:hAnsi="Times New Roman" w:cs="Times New Roman"/>
        </w:rPr>
        <w:t xml:space="preserve">Question </w:t>
      </w:r>
      <w:r w:rsidR="00FF43A1">
        <w:rPr>
          <w:rFonts w:ascii="Times New Roman" w:hAnsi="Times New Roman" w:cs="Times New Roman"/>
        </w:rPr>
        <w:t>30</w:t>
      </w:r>
      <w:r w:rsidR="00ED2A6D" w:rsidRPr="00182056">
        <w:rPr>
          <w:rFonts w:ascii="Times New Roman" w:hAnsi="Times New Roman" w:cs="Times New Roman"/>
        </w:rPr>
        <w:t>.</w:t>
      </w:r>
      <w:r w:rsidR="00ED2A6D" w:rsidRPr="008B53E4">
        <w:rPr>
          <w:rFonts w:ascii="Times New Roman" w:hAnsi="Times New Roman" w:cs="Times New Roman"/>
        </w:rPr>
        <w:t xml:space="preserve"> </w:t>
      </w:r>
      <w:r w:rsidR="00857BA2" w:rsidRPr="008B53E4">
        <w:rPr>
          <w:rFonts w:ascii="Times New Roman" w:hAnsi="Times New Roman" w:cs="Times New Roman"/>
        </w:rPr>
        <w:t>You cannot ask to speak at the hearing if you exclude</w:t>
      </w:r>
      <w:r w:rsidR="007745E8" w:rsidRPr="008B53E4">
        <w:rPr>
          <w:rFonts w:ascii="Times New Roman" w:hAnsi="Times New Roman" w:cs="Times New Roman"/>
        </w:rPr>
        <w:t>d</w:t>
      </w:r>
      <w:r w:rsidR="00857BA2" w:rsidRPr="008B53E4">
        <w:rPr>
          <w:rFonts w:ascii="Times New Roman" w:hAnsi="Times New Roman" w:cs="Times New Roman"/>
        </w:rPr>
        <w:t xml:space="preserve"> yourself from the </w:t>
      </w:r>
      <w:r w:rsidR="00F81839">
        <w:rPr>
          <w:rFonts w:ascii="Times New Roman" w:hAnsi="Times New Roman" w:cs="Times New Roman"/>
        </w:rPr>
        <w:t>Certified Class</w:t>
      </w:r>
      <w:r w:rsidR="00857BA2" w:rsidRPr="008B53E4">
        <w:rPr>
          <w:rFonts w:ascii="Times New Roman" w:hAnsi="Times New Roman" w:cs="Times New Roman"/>
        </w:rPr>
        <w:t>.</w:t>
      </w:r>
    </w:p>
    <w:p w14:paraId="4A4BF95D" w14:textId="5FAA4E0F" w:rsidR="00765508" w:rsidRPr="008B53E4" w:rsidRDefault="00857BA2" w:rsidP="00954BC1">
      <w:pPr>
        <w:pStyle w:val="Heading2"/>
        <w:keepNext/>
        <w:spacing w:before="240" w:after="0" w:line="240" w:lineRule="auto"/>
        <w:rPr>
          <w:smallCaps/>
          <w:sz w:val="28"/>
          <w:szCs w:val="28"/>
        </w:rPr>
      </w:pPr>
      <w:bookmarkStart w:id="67" w:name="_Toc238121552"/>
      <w:r w:rsidRPr="008B53E4">
        <w:rPr>
          <w:smallCaps/>
          <w:sz w:val="28"/>
          <w:szCs w:val="28"/>
        </w:rPr>
        <w:t>Getting More Information</w:t>
      </w:r>
      <w:bookmarkEnd w:id="67"/>
    </w:p>
    <w:p w14:paraId="4C08F363" w14:textId="2B2816F3" w:rsidR="00836565" w:rsidRPr="008B53E4" w:rsidRDefault="00857BA2" w:rsidP="00954BC1">
      <w:pPr>
        <w:pStyle w:val="Heading3"/>
        <w:keepNext/>
        <w:spacing w:before="120" w:after="120"/>
      </w:pPr>
      <w:bookmarkStart w:id="68" w:name="_Toc238121553"/>
      <w:r w:rsidRPr="008B53E4">
        <w:t>How do I get more information?</w:t>
      </w:r>
      <w:bookmarkEnd w:id="68"/>
    </w:p>
    <w:p w14:paraId="5BF19360" w14:textId="20C982AD" w:rsidR="00836565" w:rsidRPr="008B53E4" w:rsidRDefault="00857BA2" w:rsidP="00836565">
      <w:pPr>
        <w:tabs>
          <w:tab w:val="left" w:pos="2160"/>
        </w:tabs>
        <w:spacing w:after="0" w:line="240" w:lineRule="auto"/>
        <w:rPr>
          <w:rFonts w:ascii="Times New Roman" w:hAnsi="Times New Roman" w:cs="Times New Roman"/>
        </w:rPr>
      </w:pPr>
      <w:r w:rsidRPr="008B53E4">
        <w:rPr>
          <w:rFonts w:ascii="Times New Roman" w:hAnsi="Times New Roman" w:cs="Times New Roman"/>
        </w:rPr>
        <w:t>This notice</w:t>
      </w:r>
      <w:r w:rsidR="00A53CD7" w:rsidRPr="008B53E4">
        <w:rPr>
          <w:rFonts w:ascii="Times New Roman" w:hAnsi="Times New Roman" w:cs="Times New Roman"/>
        </w:rPr>
        <w:t xml:space="preserve"> is only a summary. </w:t>
      </w:r>
      <w:r w:rsidR="00BC626C" w:rsidRPr="008B53E4">
        <w:rPr>
          <w:rFonts w:ascii="Times New Roman" w:hAnsi="Times New Roman" w:cs="Times New Roman"/>
        </w:rPr>
        <w:t>More details about the proposed Settlement</w:t>
      </w:r>
      <w:r w:rsidR="00C20E26">
        <w:rPr>
          <w:rFonts w:ascii="Times New Roman" w:hAnsi="Times New Roman" w:cs="Times New Roman"/>
        </w:rPr>
        <w:t>s</w:t>
      </w:r>
      <w:r w:rsidR="00BC626C" w:rsidRPr="008B53E4">
        <w:rPr>
          <w:rFonts w:ascii="Times New Roman" w:hAnsi="Times New Roman" w:cs="Times New Roman"/>
        </w:rPr>
        <w:t xml:space="preserve"> are in the Settlement Agreement</w:t>
      </w:r>
      <w:r w:rsidR="00C20E26">
        <w:rPr>
          <w:rFonts w:ascii="Times New Roman" w:hAnsi="Times New Roman" w:cs="Times New Roman"/>
        </w:rPr>
        <w:t>s</w:t>
      </w:r>
      <w:r w:rsidR="00BC626C" w:rsidRPr="008B53E4">
        <w:rPr>
          <w:rFonts w:ascii="Times New Roman" w:hAnsi="Times New Roman" w:cs="Times New Roman"/>
        </w:rPr>
        <w:t xml:space="preserve">. </w:t>
      </w:r>
      <w:r w:rsidR="00A53CD7" w:rsidRPr="008B53E4">
        <w:rPr>
          <w:rFonts w:ascii="Times New Roman" w:hAnsi="Times New Roman" w:cs="Times New Roman"/>
        </w:rPr>
        <w:t xml:space="preserve">You can find copies of the Settlement Agreements, the </w:t>
      </w:r>
      <w:r w:rsidR="00BC626C" w:rsidRPr="008B53E4">
        <w:rPr>
          <w:rFonts w:ascii="Times New Roman" w:hAnsi="Times New Roman" w:cs="Times New Roman"/>
        </w:rPr>
        <w:t xml:space="preserve">certification </w:t>
      </w:r>
      <w:r w:rsidR="00A53CD7" w:rsidRPr="008B53E4">
        <w:rPr>
          <w:rFonts w:ascii="Times New Roman" w:hAnsi="Times New Roman" w:cs="Times New Roman"/>
        </w:rPr>
        <w:t xml:space="preserve">order, other important documents, and information about the </w:t>
      </w:r>
      <w:proofErr w:type="gramStart"/>
      <w:r w:rsidR="00A53CD7" w:rsidRPr="008B53E4">
        <w:rPr>
          <w:rFonts w:ascii="Times New Roman" w:hAnsi="Times New Roman" w:cs="Times New Roman"/>
        </w:rPr>
        <w:t>current status</w:t>
      </w:r>
      <w:proofErr w:type="gramEnd"/>
      <w:r w:rsidR="00A53CD7" w:rsidRPr="008B53E4">
        <w:rPr>
          <w:rFonts w:ascii="Times New Roman" w:hAnsi="Times New Roman" w:cs="Times New Roman"/>
        </w:rPr>
        <w:t xml:space="preserve"> of the litigation by visiting </w:t>
      </w:r>
      <w:r w:rsidR="00BC626C" w:rsidRPr="008B53E4">
        <w:rPr>
          <w:rFonts w:ascii="Times New Roman" w:hAnsi="Times New Roman" w:cs="Times New Roman"/>
          <w:u w:val="single"/>
        </w:rPr>
        <w:t>www.TurkeyLitigation.com</w:t>
      </w:r>
      <w:r w:rsidR="00A53CD7" w:rsidRPr="008B53E4">
        <w:rPr>
          <w:rFonts w:ascii="Times New Roman" w:hAnsi="Times New Roman" w:cs="Times New Roman"/>
        </w:rPr>
        <w:t>.</w:t>
      </w:r>
      <w:r w:rsidR="00BC626C" w:rsidRPr="008B53E4">
        <w:rPr>
          <w:rFonts w:ascii="Times New Roman" w:hAnsi="Times New Roman" w:cs="Times New Roman"/>
        </w:rPr>
        <w:t xml:space="preserve"> </w:t>
      </w:r>
      <w:r w:rsidRPr="008B53E4">
        <w:rPr>
          <w:rFonts w:ascii="Times New Roman" w:hAnsi="Times New Roman" w:cs="Times New Roman"/>
        </w:rPr>
        <w:t xml:space="preserve">You may contact the Settlement Administrator at </w:t>
      </w:r>
      <w:r w:rsidRPr="008B53E4">
        <w:rPr>
          <w:rFonts w:ascii="Times New Roman" w:hAnsi="Times New Roman" w:cs="Times New Roman"/>
          <w:u w:val="single"/>
        </w:rPr>
        <w:t>info</w:t>
      </w:r>
      <w:r w:rsidR="00433F80" w:rsidRPr="008B53E4">
        <w:rPr>
          <w:rFonts w:ascii="Times New Roman" w:hAnsi="Times New Roman" w:cs="Times New Roman"/>
          <w:u w:val="single"/>
        </w:rPr>
        <w:t>@</w:t>
      </w:r>
      <w:r w:rsidR="00ED2A6D" w:rsidRPr="008B53E4">
        <w:rPr>
          <w:rFonts w:ascii="Times New Roman" w:hAnsi="Times New Roman" w:cs="Times New Roman"/>
          <w:u w:val="single"/>
        </w:rPr>
        <w:t>Turkey</w:t>
      </w:r>
      <w:r w:rsidR="00433F80" w:rsidRPr="008B53E4">
        <w:rPr>
          <w:rFonts w:ascii="Times New Roman" w:hAnsi="Times New Roman" w:cs="Times New Roman"/>
          <w:u w:val="single"/>
        </w:rPr>
        <w:t>Litigation.</w:t>
      </w:r>
      <w:r w:rsidRPr="008B53E4">
        <w:rPr>
          <w:rFonts w:ascii="Times New Roman" w:hAnsi="Times New Roman" w:cs="Times New Roman"/>
          <w:u w:val="single"/>
        </w:rPr>
        <w:t>com</w:t>
      </w:r>
      <w:r w:rsidRPr="008B53E4">
        <w:rPr>
          <w:rFonts w:ascii="Times New Roman" w:hAnsi="Times New Roman" w:cs="Times New Roman"/>
        </w:rPr>
        <w:t xml:space="preserve"> or toll-free at 1-</w:t>
      </w:r>
      <w:r w:rsidR="00A170FF" w:rsidRPr="008B53E4">
        <w:rPr>
          <w:rFonts w:ascii="Times New Roman" w:hAnsi="Times New Roman" w:cs="Times New Roman"/>
        </w:rPr>
        <w:t>877-777-9637</w:t>
      </w:r>
      <w:r w:rsidR="00ED2A6D" w:rsidRPr="008B53E4">
        <w:rPr>
          <w:rFonts w:ascii="Times New Roman" w:hAnsi="Times New Roman" w:cs="Times New Roman"/>
        </w:rPr>
        <w:t xml:space="preserve">. </w:t>
      </w:r>
      <w:r w:rsidRPr="008B53E4">
        <w:rPr>
          <w:rFonts w:ascii="Times New Roman" w:hAnsi="Times New Roman" w:cs="Times New Roman"/>
        </w:rPr>
        <w:t xml:space="preserve">You may also contact Co-Lead </w:t>
      </w:r>
      <w:r w:rsidR="00452933">
        <w:rPr>
          <w:rFonts w:ascii="Times New Roman" w:hAnsi="Times New Roman" w:cs="Times New Roman"/>
        </w:rPr>
        <w:t xml:space="preserve">Class </w:t>
      </w:r>
      <w:r w:rsidRPr="008B53E4">
        <w:rPr>
          <w:rFonts w:ascii="Times New Roman" w:hAnsi="Times New Roman" w:cs="Times New Roman"/>
        </w:rPr>
        <w:t>Counsel at the address</w:t>
      </w:r>
      <w:r w:rsidR="001A5F9B" w:rsidRPr="008B53E4">
        <w:rPr>
          <w:rFonts w:ascii="Times New Roman" w:hAnsi="Times New Roman" w:cs="Times New Roman"/>
        </w:rPr>
        <w:t>es</w:t>
      </w:r>
      <w:r w:rsidRPr="008B53E4">
        <w:rPr>
          <w:rFonts w:ascii="Times New Roman" w:hAnsi="Times New Roman" w:cs="Times New Roman"/>
        </w:rPr>
        <w:t>, phone number</w:t>
      </w:r>
      <w:r w:rsidR="001A5F9B" w:rsidRPr="008B53E4">
        <w:rPr>
          <w:rFonts w:ascii="Times New Roman" w:hAnsi="Times New Roman" w:cs="Times New Roman"/>
        </w:rPr>
        <w:t>s</w:t>
      </w:r>
      <w:r w:rsidRPr="008B53E4">
        <w:rPr>
          <w:rFonts w:ascii="Times New Roman" w:hAnsi="Times New Roman" w:cs="Times New Roman"/>
        </w:rPr>
        <w:t>, and email address</w:t>
      </w:r>
      <w:r w:rsidR="001A5F9B" w:rsidRPr="008B53E4">
        <w:rPr>
          <w:rFonts w:ascii="Times New Roman" w:hAnsi="Times New Roman" w:cs="Times New Roman"/>
        </w:rPr>
        <w:t>es</w:t>
      </w:r>
      <w:r w:rsidRPr="008B53E4">
        <w:rPr>
          <w:rFonts w:ascii="Times New Roman" w:hAnsi="Times New Roman" w:cs="Times New Roman"/>
        </w:rPr>
        <w:t xml:space="preserve"> provided in </w:t>
      </w:r>
      <w:r w:rsidRPr="00182056">
        <w:rPr>
          <w:rFonts w:ascii="Times New Roman" w:hAnsi="Times New Roman" w:cs="Times New Roman"/>
        </w:rPr>
        <w:t xml:space="preserve">Question </w:t>
      </w:r>
      <w:r w:rsidR="00FF43A1">
        <w:rPr>
          <w:rFonts w:ascii="Times New Roman" w:hAnsi="Times New Roman" w:cs="Times New Roman"/>
        </w:rPr>
        <w:t>30</w:t>
      </w:r>
      <w:r w:rsidR="009C6234" w:rsidRPr="00182056">
        <w:rPr>
          <w:rFonts w:ascii="Times New Roman" w:hAnsi="Times New Roman" w:cs="Times New Roman"/>
        </w:rPr>
        <w:t>.</w:t>
      </w:r>
    </w:p>
    <w:p w14:paraId="690A667C" w14:textId="77777777" w:rsidR="00253027" w:rsidRPr="008B53E4" w:rsidRDefault="00253027" w:rsidP="00836565">
      <w:pPr>
        <w:tabs>
          <w:tab w:val="left" w:pos="2160"/>
        </w:tabs>
        <w:spacing w:after="0" w:line="240" w:lineRule="auto"/>
        <w:rPr>
          <w:rFonts w:ascii="Times New Roman" w:hAnsi="Times New Roman" w:cs="Times New Roman"/>
        </w:rPr>
      </w:pPr>
    </w:p>
    <w:p w14:paraId="5DAFB240" w14:textId="77777777" w:rsidR="00836565" w:rsidRPr="008B53E4" w:rsidRDefault="00857BA2" w:rsidP="00AF7372">
      <w:pPr>
        <w:tabs>
          <w:tab w:val="left" w:pos="2160"/>
        </w:tabs>
        <w:spacing w:after="0" w:line="240" w:lineRule="auto"/>
        <w:jc w:val="center"/>
        <w:rPr>
          <w:rFonts w:ascii="Times New Roman" w:hAnsi="Times New Roman" w:cs="Times New Roman"/>
          <w:b/>
          <w:sz w:val="23"/>
          <w:szCs w:val="23"/>
        </w:rPr>
      </w:pPr>
      <w:r w:rsidRPr="008B53E4">
        <w:rPr>
          <w:rFonts w:ascii="Times New Roman" w:hAnsi="Times New Roman" w:cs="Times New Roman"/>
          <w:b/>
          <w:sz w:val="23"/>
          <w:szCs w:val="23"/>
        </w:rPr>
        <w:t>PLEASE DO NOT CONTACT THE COURT REGARDING THIS NOTICE.</w:t>
      </w:r>
    </w:p>
    <w:sectPr w:rsidR="00836565" w:rsidRPr="008B53E4" w:rsidSect="00292DB2">
      <w:footerReference w:type="default" r:id="rId15"/>
      <w:type w:val="continuous"/>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FC43A" w14:textId="77777777" w:rsidR="00953E60" w:rsidRDefault="00953E60">
      <w:pPr>
        <w:spacing w:after="0" w:line="240" w:lineRule="auto"/>
      </w:pPr>
      <w:r>
        <w:separator/>
      </w:r>
    </w:p>
  </w:endnote>
  <w:endnote w:type="continuationSeparator" w:id="0">
    <w:p w14:paraId="56F2F952" w14:textId="77777777" w:rsidR="00953E60" w:rsidRDefault="00953E60">
      <w:pPr>
        <w:spacing w:after="0" w:line="240" w:lineRule="auto"/>
      </w:pPr>
      <w:r>
        <w:continuationSeparator/>
      </w:r>
    </w:p>
  </w:endnote>
  <w:endnote w:type="continuationNotice" w:id="1">
    <w:p w14:paraId="1BB72E4D" w14:textId="77777777" w:rsidR="00953E60" w:rsidRDefault="00953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BA69" w14:textId="77777777" w:rsidR="00EE2BEA" w:rsidRDefault="00EE2BEA" w:rsidP="00B71A7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1E6D" w14:textId="5D52515C" w:rsidR="00EE2BEA" w:rsidRDefault="00EE2BEA" w:rsidP="00C43DF1">
    <w:pPr>
      <w:pStyle w:val="Footer"/>
      <w:tabs>
        <w:tab w:val="clear" w:pos="4680"/>
        <w:tab w:val="clear" w:pos="9360"/>
        <w:tab w:val="center" w:pos="5400"/>
        <w:tab w:val="right" w:pos="10800"/>
      </w:tabs>
      <w:jc w:val="left"/>
    </w:pPr>
    <w:r>
      <w:tab/>
    </w:r>
  </w:p>
  <w:bookmarkStart w:id="5" w:name="DOCID2" w:displacedByCustomXml="next"/>
  <w:bookmarkEnd w:id="5" w:displacedByCustomXml="next"/>
  <w:bookmarkStart w:id="6" w:name="DOCID3" w:displacedByCustomXml="next"/>
  <w:bookmarkEnd w:id="6" w:displacedByCustomXml="next"/>
  <w:bookmarkStart w:id="7" w:name="DOCID4" w:displacedByCustomXml="next"/>
  <w:bookmarkEnd w:id="7" w:displacedByCustomXml="next"/>
  <w:sdt>
    <w:sdtPr>
      <w:id w:val="-977916553"/>
      <w:docPartObj>
        <w:docPartGallery w:val="Page Numbers (Bottom of Page)"/>
        <w:docPartUnique/>
      </w:docPartObj>
    </w:sdtPr>
    <w:sdtEndPr>
      <w:rPr>
        <w:rFonts w:ascii="Times New Roman" w:hAnsi="Times New Roman" w:cs="Times New Roman"/>
        <w:noProof/>
        <w:sz w:val="20"/>
        <w:szCs w:val="20"/>
      </w:rPr>
    </w:sdtEndPr>
    <w:sdtContent>
      <w:p w14:paraId="2DFF534E" w14:textId="31E6FCE0" w:rsidR="00EE2BEA" w:rsidRPr="00CF215C" w:rsidRDefault="00EE2BEA" w:rsidP="00074F33">
        <w:pPr>
          <w:pStyle w:val="Footer"/>
          <w:tabs>
            <w:tab w:val="clear" w:pos="4680"/>
            <w:tab w:val="clear" w:pos="9360"/>
            <w:tab w:val="center" w:pos="5400"/>
            <w:tab w:val="right" w:pos="10800"/>
          </w:tabs>
          <w:rPr>
            <w:rFonts w:ascii="Times New Roman" w:hAnsi="Times New Roman" w:cs="Times New Roman"/>
            <w:noProof/>
            <w:sz w:val="20"/>
            <w:szCs w:val="20"/>
          </w:rPr>
        </w:pPr>
        <w:r w:rsidRPr="0029719E">
          <w:rPr>
            <w:rFonts w:ascii="Times New Roman" w:hAnsi="Times New Roman" w:cs="Times New Roman"/>
            <w:sz w:val="20"/>
            <w:szCs w:val="20"/>
          </w:rPr>
          <w:t xml:space="preserve">Questions? Call the </w:t>
        </w:r>
        <w:r>
          <w:rPr>
            <w:rFonts w:ascii="Times New Roman" w:hAnsi="Times New Roman" w:cs="Times New Roman"/>
            <w:sz w:val="20"/>
            <w:szCs w:val="20"/>
          </w:rPr>
          <w:t>Settlement</w:t>
        </w:r>
        <w:r w:rsidRPr="0029719E">
          <w:rPr>
            <w:rFonts w:ascii="Times New Roman" w:hAnsi="Times New Roman" w:cs="Times New Roman"/>
            <w:sz w:val="20"/>
            <w:szCs w:val="20"/>
          </w:rPr>
          <w:t xml:space="preserve"> Administrator toll-free at 1-</w:t>
        </w:r>
        <w:r w:rsidR="00A170FF" w:rsidRPr="00A170FF">
          <w:rPr>
            <w:rFonts w:ascii="Times New Roman" w:hAnsi="Times New Roman" w:cs="Times New Roman"/>
            <w:sz w:val="20"/>
            <w:szCs w:val="20"/>
          </w:rPr>
          <w:t>877-777-9637</w:t>
        </w:r>
        <w:r w:rsidR="00A170FF">
          <w:rPr>
            <w:rFonts w:ascii="Times New Roman" w:hAnsi="Times New Roman" w:cs="Times New Roman"/>
            <w:sz w:val="20"/>
            <w:szCs w:val="20"/>
          </w:rPr>
          <w:t xml:space="preserve"> </w:t>
        </w:r>
        <w:r w:rsidRPr="0029719E">
          <w:rPr>
            <w:rFonts w:ascii="Times New Roman" w:hAnsi="Times New Roman" w:cs="Times New Roman"/>
            <w:sz w:val="20"/>
            <w:szCs w:val="20"/>
          </w:rPr>
          <w:t xml:space="preserve">or visit </w:t>
        </w:r>
        <w:r w:rsidR="00074F33" w:rsidRPr="00C65031">
          <w:rPr>
            <w:rFonts w:ascii="Times New Roman" w:hAnsi="Times New Roman" w:cs="Times New Roman"/>
            <w:sz w:val="20"/>
            <w:szCs w:val="20"/>
            <w:u w:val="single"/>
          </w:rPr>
          <w:t>www.TurkeyLitigation.com</w:t>
        </w:r>
        <w:r w:rsidR="00123464">
          <w:rPr>
            <w:rFonts w:ascii="Times New Roman" w:hAnsi="Times New Roman" w:cs="Times New Roman"/>
            <w:sz w:val="20"/>
            <w:szCs w:val="20"/>
          </w:rPr>
          <w:t>.</w:t>
        </w:r>
        <w:r w:rsidR="00074F33">
          <w:rPr>
            <w:rFonts w:ascii="Times New Roman" w:hAnsi="Times New Roman" w:cs="Times New Roman"/>
            <w:sz w:val="20"/>
            <w:szCs w:val="20"/>
          </w:rPr>
          <w:t xml:space="preserve">    Page </w:t>
        </w:r>
        <w:r w:rsidR="00074F33" w:rsidRPr="00074F33">
          <w:rPr>
            <w:rFonts w:ascii="Times New Roman" w:hAnsi="Times New Roman" w:cs="Times New Roman"/>
            <w:sz w:val="20"/>
            <w:szCs w:val="20"/>
          </w:rPr>
          <w:fldChar w:fldCharType="begin"/>
        </w:r>
        <w:r w:rsidR="00074F33" w:rsidRPr="00074F33">
          <w:rPr>
            <w:rFonts w:ascii="Times New Roman" w:hAnsi="Times New Roman" w:cs="Times New Roman"/>
            <w:sz w:val="20"/>
            <w:szCs w:val="20"/>
          </w:rPr>
          <w:instrText xml:space="preserve"> PAGE   \* MERGEFORMAT </w:instrText>
        </w:r>
        <w:r w:rsidR="00074F33" w:rsidRPr="00074F33">
          <w:rPr>
            <w:rFonts w:ascii="Times New Roman" w:hAnsi="Times New Roman" w:cs="Times New Roman"/>
            <w:sz w:val="20"/>
            <w:szCs w:val="20"/>
          </w:rPr>
          <w:fldChar w:fldCharType="separate"/>
        </w:r>
        <w:r w:rsidR="00074F33" w:rsidRPr="00074F33">
          <w:rPr>
            <w:rFonts w:ascii="Times New Roman" w:hAnsi="Times New Roman" w:cs="Times New Roman"/>
            <w:noProof/>
            <w:sz w:val="20"/>
            <w:szCs w:val="20"/>
          </w:rPr>
          <w:t>1</w:t>
        </w:r>
        <w:r w:rsidR="00074F33" w:rsidRPr="00074F33">
          <w:rPr>
            <w:rFonts w:ascii="Times New Roman" w:hAnsi="Times New Roman" w:cs="Times New Roman"/>
            <w:noProof/>
            <w:sz w:val="20"/>
            <w:szCs w:val="20"/>
          </w:rPr>
          <w:fldChar w:fldCharType="end"/>
        </w:r>
        <w:r w:rsidR="00074F33">
          <w:rPr>
            <w:rFonts w:ascii="Times New Roman" w:hAnsi="Times New Roman" w:cs="Times New Roman"/>
            <w:noProof/>
            <w:sz w:val="20"/>
            <w:szCs w:val="20"/>
          </w:rPr>
          <w:t xml:space="preserve"> of </w:t>
        </w:r>
        <w:r w:rsidR="00F7112F">
          <w:rPr>
            <w:rFonts w:ascii="Times New Roman" w:hAnsi="Times New Roman" w:cs="Times New Roman"/>
            <w:noProof/>
            <w:sz w:val="20"/>
            <w:szCs w:val="20"/>
          </w:rPr>
          <w:t>1</w:t>
        </w:r>
        <w:r w:rsidR="00D57359">
          <w:rPr>
            <w:rFonts w:ascii="Times New Roman" w:hAnsi="Times New Roman" w:cs="Times New Roman"/>
            <w:noProof/>
            <w:sz w:val="20"/>
            <w:szCs w:val="20"/>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9A41" w14:textId="21ECB733" w:rsidR="00EE2BEA" w:rsidRPr="004507D9" w:rsidRDefault="00EE2BEA" w:rsidP="00C43DF1">
    <w:pPr>
      <w:pStyle w:val="Footer"/>
      <w:tabs>
        <w:tab w:val="clear" w:pos="4680"/>
        <w:tab w:val="clear" w:pos="9360"/>
        <w:tab w:val="center" w:pos="5400"/>
        <w:tab w:val="right" w:pos="10800"/>
      </w:tabs>
      <w:jc w:val="left"/>
    </w:pPr>
    <w:r w:rsidRPr="004507D9">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C812" w14:textId="0DB33428" w:rsidR="00EE2BEA" w:rsidRDefault="00EE2BEA" w:rsidP="00C43DF1">
    <w:pPr>
      <w:pStyle w:val="Footer"/>
      <w:tabs>
        <w:tab w:val="clear" w:pos="4680"/>
        <w:tab w:val="clear" w:pos="9360"/>
        <w:tab w:val="center" w:pos="5256"/>
        <w:tab w:val="right" w:pos="10512"/>
      </w:tabs>
      <w:jc w:val="left"/>
    </w:pPr>
  </w:p>
  <w:bookmarkStart w:id="69" w:name="DOCID5"/>
  <w:bookmarkEnd w:id="69"/>
  <w:p w14:paraId="61C5ED02" w14:textId="3610B0E1" w:rsidR="00EE2BEA" w:rsidRPr="00292DB2" w:rsidRDefault="00953E60" w:rsidP="00292DB2">
    <w:pPr>
      <w:pStyle w:val="Footer"/>
      <w:tabs>
        <w:tab w:val="clear" w:pos="4680"/>
        <w:tab w:val="clear" w:pos="9360"/>
        <w:tab w:val="center" w:pos="5256"/>
        <w:tab w:val="right" w:pos="10512"/>
      </w:tabs>
      <w:rPr>
        <w:rFonts w:ascii="Times New Roman" w:hAnsi="Times New Roman" w:cs="Times New Roman"/>
        <w:sz w:val="20"/>
        <w:szCs w:val="20"/>
      </w:rPr>
    </w:pPr>
    <w:sdt>
      <w:sdtPr>
        <w:rPr>
          <w:rFonts w:ascii="Times New Roman" w:hAnsi="Times New Roman" w:cs="Times New Roman"/>
          <w:sz w:val="20"/>
          <w:szCs w:val="20"/>
        </w:rPr>
        <w:id w:val="-163713186"/>
        <w:docPartObj>
          <w:docPartGallery w:val="Page Numbers (Bottom of Page)"/>
          <w:docPartUnique/>
        </w:docPartObj>
      </w:sdtPr>
      <w:sdtEndPr>
        <w:rPr>
          <w:noProof/>
        </w:rPr>
      </w:sdtEndPr>
      <w:sdtContent>
        <w:r w:rsidR="00EE2BEA" w:rsidRPr="00292DB2">
          <w:rPr>
            <w:rFonts w:ascii="Times New Roman" w:hAnsi="Times New Roman" w:cs="Times New Roman"/>
            <w:sz w:val="20"/>
            <w:szCs w:val="20"/>
          </w:rPr>
          <w:t>Questions? Call the Settlement Administrator toll-free at 1-</w:t>
        </w:r>
        <w:r w:rsidR="00A170FF" w:rsidRPr="00292DB2">
          <w:rPr>
            <w:rFonts w:ascii="Times New Roman" w:hAnsi="Times New Roman" w:cs="Times New Roman"/>
            <w:sz w:val="20"/>
            <w:szCs w:val="20"/>
          </w:rPr>
          <w:t xml:space="preserve">877-777-9637 </w:t>
        </w:r>
        <w:r w:rsidR="00EE2BEA" w:rsidRPr="00292DB2">
          <w:rPr>
            <w:rFonts w:ascii="Times New Roman" w:hAnsi="Times New Roman" w:cs="Times New Roman"/>
            <w:sz w:val="20"/>
            <w:szCs w:val="20"/>
          </w:rPr>
          <w:t xml:space="preserve">or visit </w:t>
        </w:r>
        <w:r w:rsidR="00292DB2" w:rsidRPr="00C65031">
          <w:rPr>
            <w:rFonts w:ascii="Times New Roman" w:hAnsi="Times New Roman" w:cs="Times New Roman"/>
            <w:sz w:val="20"/>
            <w:szCs w:val="20"/>
            <w:u w:val="single"/>
          </w:rPr>
          <w:t>www.TurkeyLitigation.com</w:t>
        </w:r>
        <w:r w:rsidR="00D92F0A">
          <w:rPr>
            <w:rFonts w:ascii="Times New Roman" w:hAnsi="Times New Roman" w:cs="Times New Roman"/>
            <w:sz w:val="20"/>
            <w:szCs w:val="20"/>
          </w:rPr>
          <w:t>.</w:t>
        </w:r>
        <w:r w:rsidR="00292DB2" w:rsidRPr="00292DB2">
          <w:rPr>
            <w:rFonts w:ascii="Times New Roman" w:hAnsi="Times New Roman" w:cs="Times New Roman"/>
            <w:sz w:val="20"/>
            <w:szCs w:val="20"/>
          </w:rPr>
          <w:t xml:space="preserve">            Page </w:t>
        </w:r>
        <w:r w:rsidR="00EE2BEA" w:rsidRPr="00292DB2">
          <w:rPr>
            <w:rFonts w:ascii="Times New Roman" w:hAnsi="Times New Roman" w:cs="Times New Roman"/>
            <w:sz w:val="20"/>
            <w:szCs w:val="20"/>
          </w:rPr>
          <w:fldChar w:fldCharType="begin"/>
        </w:r>
        <w:r w:rsidR="00EE2BEA" w:rsidRPr="00292DB2">
          <w:rPr>
            <w:rFonts w:ascii="Times New Roman" w:hAnsi="Times New Roman" w:cs="Times New Roman"/>
            <w:sz w:val="20"/>
            <w:szCs w:val="20"/>
          </w:rPr>
          <w:instrText xml:space="preserve"> PAGE   \* MERGEFORMAT </w:instrText>
        </w:r>
        <w:r w:rsidR="00EE2BEA" w:rsidRPr="00292DB2">
          <w:rPr>
            <w:rFonts w:ascii="Times New Roman" w:hAnsi="Times New Roman" w:cs="Times New Roman"/>
            <w:sz w:val="20"/>
            <w:szCs w:val="20"/>
          </w:rPr>
          <w:fldChar w:fldCharType="separate"/>
        </w:r>
        <w:r w:rsidR="00002604" w:rsidRPr="00292DB2">
          <w:rPr>
            <w:rFonts w:ascii="Times New Roman" w:hAnsi="Times New Roman" w:cs="Times New Roman"/>
            <w:noProof/>
            <w:sz w:val="20"/>
            <w:szCs w:val="20"/>
          </w:rPr>
          <w:t>7</w:t>
        </w:r>
        <w:r w:rsidR="00EE2BEA" w:rsidRPr="00292DB2">
          <w:rPr>
            <w:rFonts w:ascii="Times New Roman" w:hAnsi="Times New Roman" w:cs="Times New Roman"/>
            <w:noProof/>
            <w:sz w:val="20"/>
            <w:szCs w:val="20"/>
          </w:rPr>
          <w:fldChar w:fldCharType="end"/>
        </w:r>
      </w:sdtContent>
    </w:sdt>
    <w:r w:rsidR="00292DB2" w:rsidRPr="00292DB2">
      <w:rPr>
        <w:rFonts w:ascii="Times New Roman" w:hAnsi="Times New Roman" w:cs="Times New Roman"/>
        <w:noProof/>
        <w:sz w:val="20"/>
        <w:szCs w:val="20"/>
      </w:rPr>
      <w:t xml:space="preserve"> of </w:t>
    </w:r>
    <w:r w:rsidR="007745E8">
      <w:rPr>
        <w:rFonts w:ascii="Times New Roman" w:hAnsi="Times New Roman" w:cs="Times New Roman"/>
        <w:noProof/>
        <w:sz w:val="20"/>
        <w:szCs w:val="20"/>
      </w:rPr>
      <w:t>1</w:t>
    </w:r>
    <w:r w:rsidR="00D57359">
      <w:rPr>
        <w:rFonts w:ascii="Times New Roman" w:hAnsi="Times New Roman" w:cs="Times New Roman"/>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4FA5" w14:textId="77777777" w:rsidR="00953E60" w:rsidRDefault="00953E60">
      <w:pPr>
        <w:spacing w:after="0" w:line="240" w:lineRule="auto"/>
      </w:pPr>
      <w:r>
        <w:separator/>
      </w:r>
    </w:p>
  </w:footnote>
  <w:footnote w:type="continuationSeparator" w:id="0">
    <w:p w14:paraId="7BA09493" w14:textId="77777777" w:rsidR="00953E60" w:rsidRDefault="00953E60">
      <w:pPr>
        <w:spacing w:after="0" w:line="240" w:lineRule="auto"/>
      </w:pPr>
      <w:r>
        <w:continuationSeparator/>
      </w:r>
    </w:p>
  </w:footnote>
  <w:footnote w:type="continuationNotice" w:id="1">
    <w:p w14:paraId="3384F38A" w14:textId="77777777" w:rsidR="00953E60" w:rsidRDefault="00953E60">
      <w:pPr>
        <w:spacing w:after="0" w:line="240" w:lineRule="auto"/>
      </w:pPr>
    </w:p>
  </w:footnote>
  <w:footnote w:id="2">
    <w:p w14:paraId="6C8DF7E8" w14:textId="3D73CDC8" w:rsidR="0073651F" w:rsidRPr="0073651F" w:rsidRDefault="0073651F">
      <w:pPr>
        <w:pStyle w:val="FootnoteText"/>
        <w:rPr>
          <w:rFonts w:ascii="Times New Roman" w:hAnsi="Times New Roman" w:cs="Times New Roman"/>
        </w:rPr>
      </w:pPr>
      <w:r w:rsidRPr="0073651F">
        <w:rPr>
          <w:rStyle w:val="FootnoteReference"/>
          <w:rFonts w:ascii="Times New Roman" w:hAnsi="Times New Roman" w:cs="Times New Roman"/>
        </w:rPr>
        <w:footnoteRef/>
      </w:r>
      <w:r w:rsidRPr="0073651F">
        <w:rPr>
          <w:rFonts w:ascii="Times New Roman" w:hAnsi="Times New Roman" w:cs="Times New Roman"/>
        </w:rPr>
        <w:t xml:space="preserve"> </w:t>
      </w:r>
      <w:r w:rsidRPr="0073651F">
        <w:rPr>
          <w:rFonts w:ascii="Times New Roman" w:hAnsi="Times New Roman" w:cs="Times New Roman"/>
          <w:sz w:val="22"/>
          <w:szCs w:val="22"/>
        </w:rPr>
        <w:t>If the unit of the report is the plant, the 3- count rule should apply to plants; if the unit of the report is the firm, the 3-count rule should apply to firms.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hybridMultilevel"/>
    <w:tmpl w:val="562E8D2E"/>
    <w:lvl w:ilvl="0" w:tplc="3BBE4300">
      <w:start w:val="1"/>
      <w:numFmt w:val="decimal"/>
      <w:pStyle w:val="NumPara"/>
      <w:lvlText w:val="%1."/>
      <w:lvlJc w:val="left"/>
      <w:pPr>
        <w:tabs>
          <w:tab w:val="num" w:pos="720"/>
        </w:tabs>
        <w:ind w:left="720" w:hanging="360"/>
      </w:pPr>
      <w:rPr>
        <w:rFonts w:cs="Times New Roman" w:hint="eastAsia"/>
        <w:spacing w:val="0"/>
      </w:rPr>
    </w:lvl>
    <w:lvl w:ilvl="1" w:tplc="A844C93C">
      <w:start w:val="1"/>
      <w:numFmt w:val="lowerLetter"/>
      <w:lvlText w:val="%2."/>
      <w:lvlJc w:val="left"/>
      <w:pPr>
        <w:tabs>
          <w:tab w:val="num" w:pos="1440"/>
        </w:tabs>
        <w:ind w:left="1440" w:hanging="360"/>
      </w:pPr>
      <w:rPr>
        <w:rFonts w:cs="Times New Roman"/>
        <w:spacing w:val="0"/>
      </w:rPr>
    </w:lvl>
    <w:lvl w:ilvl="2" w:tplc="9C14103C">
      <w:start w:val="1"/>
      <w:numFmt w:val="lowerRoman"/>
      <w:lvlText w:val="%3."/>
      <w:lvlJc w:val="right"/>
      <w:pPr>
        <w:tabs>
          <w:tab w:val="num" w:pos="2160"/>
        </w:tabs>
        <w:ind w:left="2160" w:hanging="180"/>
      </w:pPr>
      <w:rPr>
        <w:rFonts w:cs="Times New Roman"/>
        <w:spacing w:val="0"/>
      </w:rPr>
    </w:lvl>
    <w:lvl w:ilvl="3" w:tplc="411E6DFC">
      <w:start w:val="1"/>
      <w:numFmt w:val="decimal"/>
      <w:lvlText w:val="%4."/>
      <w:lvlJc w:val="left"/>
      <w:pPr>
        <w:tabs>
          <w:tab w:val="num" w:pos="2880"/>
        </w:tabs>
        <w:ind w:left="2880" w:hanging="360"/>
      </w:pPr>
      <w:rPr>
        <w:rFonts w:cs="Times New Roman"/>
        <w:spacing w:val="0"/>
      </w:rPr>
    </w:lvl>
    <w:lvl w:ilvl="4" w:tplc="BF720BB6">
      <w:start w:val="1"/>
      <w:numFmt w:val="lowerLetter"/>
      <w:lvlText w:val="%5."/>
      <w:lvlJc w:val="left"/>
      <w:pPr>
        <w:tabs>
          <w:tab w:val="num" w:pos="3600"/>
        </w:tabs>
        <w:ind w:left="3600" w:hanging="360"/>
      </w:pPr>
      <w:rPr>
        <w:rFonts w:cs="Times New Roman"/>
        <w:spacing w:val="0"/>
      </w:rPr>
    </w:lvl>
    <w:lvl w:ilvl="5" w:tplc="C0F64822">
      <w:start w:val="1"/>
      <w:numFmt w:val="lowerRoman"/>
      <w:lvlText w:val="%6."/>
      <w:lvlJc w:val="right"/>
      <w:pPr>
        <w:tabs>
          <w:tab w:val="num" w:pos="4320"/>
        </w:tabs>
        <w:ind w:left="4320" w:hanging="180"/>
      </w:pPr>
      <w:rPr>
        <w:rFonts w:cs="Times New Roman"/>
        <w:spacing w:val="0"/>
      </w:rPr>
    </w:lvl>
    <w:lvl w:ilvl="6" w:tplc="C554B7C8">
      <w:start w:val="1"/>
      <w:numFmt w:val="decimal"/>
      <w:lvlText w:val="%7."/>
      <w:lvlJc w:val="left"/>
      <w:pPr>
        <w:tabs>
          <w:tab w:val="num" w:pos="5040"/>
        </w:tabs>
        <w:ind w:left="5040" w:hanging="360"/>
      </w:pPr>
      <w:rPr>
        <w:rFonts w:cs="Times New Roman"/>
        <w:spacing w:val="0"/>
      </w:rPr>
    </w:lvl>
    <w:lvl w:ilvl="7" w:tplc="2B163D38">
      <w:start w:val="1"/>
      <w:numFmt w:val="lowerLetter"/>
      <w:lvlText w:val="%8."/>
      <w:lvlJc w:val="left"/>
      <w:pPr>
        <w:tabs>
          <w:tab w:val="num" w:pos="5760"/>
        </w:tabs>
        <w:ind w:left="5760" w:hanging="360"/>
      </w:pPr>
      <w:rPr>
        <w:rFonts w:cs="Times New Roman"/>
        <w:spacing w:val="0"/>
      </w:rPr>
    </w:lvl>
    <w:lvl w:ilvl="8" w:tplc="DE9233A0">
      <w:start w:val="1"/>
      <w:numFmt w:val="lowerRoman"/>
      <w:lvlText w:val="%9."/>
      <w:lvlJc w:val="right"/>
      <w:pPr>
        <w:tabs>
          <w:tab w:val="num" w:pos="6480"/>
        </w:tabs>
        <w:ind w:left="6480" w:hanging="180"/>
      </w:pPr>
      <w:rPr>
        <w:rFonts w:cs="Times New Roman"/>
        <w:spacing w:val="0"/>
      </w:rPr>
    </w:lvl>
  </w:abstractNum>
  <w:abstractNum w:abstractNumId="1" w15:restartNumberingAfterBreak="0">
    <w:nsid w:val="03336A78"/>
    <w:multiLevelType w:val="hybridMultilevel"/>
    <w:tmpl w:val="8F5E9D7A"/>
    <w:lvl w:ilvl="0" w:tplc="16645372">
      <w:start w:val="1"/>
      <w:numFmt w:val="decimal"/>
      <w:lvlText w:val="%1."/>
      <w:lvlJc w:val="left"/>
      <w:pPr>
        <w:ind w:left="720" w:hanging="360"/>
      </w:pPr>
    </w:lvl>
    <w:lvl w:ilvl="1" w:tplc="C4404392" w:tentative="1">
      <w:start w:val="1"/>
      <w:numFmt w:val="lowerLetter"/>
      <w:lvlText w:val="%2."/>
      <w:lvlJc w:val="left"/>
      <w:pPr>
        <w:ind w:left="1440" w:hanging="360"/>
      </w:pPr>
    </w:lvl>
    <w:lvl w:ilvl="2" w:tplc="8BB06E2A" w:tentative="1">
      <w:start w:val="1"/>
      <w:numFmt w:val="lowerRoman"/>
      <w:lvlText w:val="%3."/>
      <w:lvlJc w:val="right"/>
      <w:pPr>
        <w:ind w:left="2160" w:hanging="180"/>
      </w:pPr>
    </w:lvl>
    <w:lvl w:ilvl="3" w:tplc="D8ACFC4C" w:tentative="1">
      <w:start w:val="1"/>
      <w:numFmt w:val="decimal"/>
      <w:lvlText w:val="%4."/>
      <w:lvlJc w:val="left"/>
      <w:pPr>
        <w:ind w:left="2880" w:hanging="360"/>
      </w:pPr>
    </w:lvl>
    <w:lvl w:ilvl="4" w:tplc="A726C796" w:tentative="1">
      <w:start w:val="1"/>
      <w:numFmt w:val="lowerLetter"/>
      <w:lvlText w:val="%5."/>
      <w:lvlJc w:val="left"/>
      <w:pPr>
        <w:ind w:left="3600" w:hanging="360"/>
      </w:pPr>
    </w:lvl>
    <w:lvl w:ilvl="5" w:tplc="3FB0C180" w:tentative="1">
      <w:start w:val="1"/>
      <w:numFmt w:val="lowerRoman"/>
      <w:lvlText w:val="%6."/>
      <w:lvlJc w:val="right"/>
      <w:pPr>
        <w:ind w:left="4320" w:hanging="180"/>
      </w:pPr>
    </w:lvl>
    <w:lvl w:ilvl="6" w:tplc="D4A671B6" w:tentative="1">
      <w:start w:val="1"/>
      <w:numFmt w:val="decimal"/>
      <w:lvlText w:val="%7."/>
      <w:lvlJc w:val="left"/>
      <w:pPr>
        <w:ind w:left="5040" w:hanging="360"/>
      </w:pPr>
    </w:lvl>
    <w:lvl w:ilvl="7" w:tplc="D19ABC48" w:tentative="1">
      <w:start w:val="1"/>
      <w:numFmt w:val="lowerLetter"/>
      <w:lvlText w:val="%8."/>
      <w:lvlJc w:val="left"/>
      <w:pPr>
        <w:ind w:left="5760" w:hanging="360"/>
      </w:pPr>
    </w:lvl>
    <w:lvl w:ilvl="8" w:tplc="CA605352" w:tentative="1">
      <w:start w:val="1"/>
      <w:numFmt w:val="lowerRoman"/>
      <w:lvlText w:val="%9."/>
      <w:lvlJc w:val="right"/>
      <w:pPr>
        <w:ind w:left="6480" w:hanging="180"/>
      </w:pPr>
    </w:lvl>
  </w:abstractNum>
  <w:abstractNum w:abstractNumId="2" w15:restartNumberingAfterBreak="0">
    <w:nsid w:val="10D5653B"/>
    <w:multiLevelType w:val="hybridMultilevel"/>
    <w:tmpl w:val="BDBC59A2"/>
    <w:lvl w:ilvl="0" w:tplc="5D5AA19A">
      <w:start w:val="1"/>
      <w:numFmt w:val="decimal"/>
      <w:lvlText w:val="%1."/>
      <w:lvlJc w:val="left"/>
      <w:pPr>
        <w:ind w:left="720" w:hanging="360"/>
      </w:pPr>
    </w:lvl>
    <w:lvl w:ilvl="1" w:tplc="F9E44936" w:tentative="1">
      <w:start w:val="1"/>
      <w:numFmt w:val="lowerLetter"/>
      <w:lvlText w:val="%2."/>
      <w:lvlJc w:val="left"/>
      <w:pPr>
        <w:ind w:left="1440" w:hanging="360"/>
      </w:pPr>
    </w:lvl>
    <w:lvl w:ilvl="2" w:tplc="F8743E52" w:tentative="1">
      <w:start w:val="1"/>
      <w:numFmt w:val="lowerRoman"/>
      <w:lvlText w:val="%3."/>
      <w:lvlJc w:val="right"/>
      <w:pPr>
        <w:ind w:left="2160" w:hanging="180"/>
      </w:pPr>
    </w:lvl>
    <w:lvl w:ilvl="3" w:tplc="47D06A64" w:tentative="1">
      <w:start w:val="1"/>
      <w:numFmt w:val="decimal"/>
      <w:lvlText w:val="%4."/>
      <w:lvlJc w:val="left"/>
      <w:pPr>
        <w:ind w:left="2880" w:hanging="360"/>
      </w:pPr>
    </w:lvl>
    <w:lvl w:ilvl="4" w:tplc="EFF064CC" w:tentative="1">
      <w:start w:val="1"/>
      <w:numFmt w:val="lowerLetter"/>
      <w:lvlText w:val="%5."/>
      <w:lvlJc w:val="left"/>
      <w:pPr>
        <w:ind w:left="3600" w:hanging="360"/>
      </w:pPr>
    </w:lvl>
    <w:lvl w:ilvl="5" w:tplc="51929F94" w:tentative="1">
      <w:start w:val="1"/>
      <w:numFmt w:val="lowerRoman"/>
      <w:lvlText w:val="%6."/>
      <w:lvlJc w:val="right"/>
      <w:pPr>
        <w:ind w:left="4320" w:hanging="180"/>
      </w:pPr>
    </w:lvl>
    <w:lvl w:ilvl="6" w:tplc="95EAB836" w:tentative="1">
      <w:start w:val="1"/>
      <w:numFmt w:val="decimal"/>
      <w:lvlText w:val="%7."/>
      <w:lvlJc w:val="left"/>
      <w:pPr>
        <w:ind w:left="5040" w:hanging="360"/>
      </w:pPr>
    </w:lvl>
    <w:lvl w:ilvl="7" w:tplc="86A4D202" w:tentative="1">
      <w:start w:val="1"/>
      <w:numFmt w:val="lowerLetter"/>
      <w:lvlText w:val="%8."/>
      <w:lvlJc w:val="left"/>
      <w:pPr>
        <w:ind w:left="5760" w:hanging="360"/>
      </w:pPr>
    </w:lvl>
    <w:lvl w:ilvl="8" w:tplc="36EC5002" w:tentative="1">
      <w:start w:val="1"/>
      <w:numFmt w:val="lowerRoman"/>
      <w:lvlText w:val="%9."/>
      <w:lvlJc w:val="right"/>
      <w:pPr>
        <w:ind w:left="6480" w:hanging="180"/>
      </w:pPr>
    </w:lvl>
  </w:abstractNum>
  <w:abstractNum w:abstractNumId="3" w15:restartNumberingAfterBreak="0">
    <w:nsid w:val="154777F9"/>
    <w:multiLevelType w:val="hybridMultilevel"/>
    <w:tmpl w:val="B7027150"/>
    <w:lvl w:ilvl="0" w:tplc="1034F31A">
      <w:start w:val="1"/>
      <w:numFmt w:val="bullet"/>
      <w:lvlText w:val=""/>
      <w:lvlJc w:val="left"/>
      <w:pPr>
        <w:ind w:left="720" w:hanging="360"/>
      </w:pPr>
      <w:rPr>
        <w:rFonts w:ascii="Symbol" w:hAnsi="Symbol" w:hint="default"/>
      </w:rPr>
    </w:lvl>
    <w:lvl w:ilvl="1" w:tplc="B2C49E40" w:tentative="1">
      <w:start w:val="1"/>
      <w:numFmt w:val="bullet"/>
      <w:lvlText w:val="o"/>
      <w:lvlJc w:val="left"/>
      <w:pPr>
        <w:ind w:left="1440" w:hanging="360"/>
      </w:pPr>
      <w:rPr>
        <w:rFonts w:ascii="Courier New" w:hAnsi="Courier New" w:cs="Courier New" w:hint="default"/>
      </w:rPr>
    </w:lvl>
    <w:lvl w:ilvl="2" w:tplc="8FF8B3B8" w:tentative="1">
      <w:start w:val="1"/>
      <w:numFmt w:val="bullet"/>
      <w:lvlText w:val=""/>
      <w:lvlJc w:val="left"/>
      <w:pPr>
        <w:ind w:left="2160" w:hanging="360"/>
      </w:pPr>
      <w:rPr>
        <w:rFonts w:ascii="Wingdings" w:hAnsi="Wingdings" w:hint="default"/>
      </w:rPr>
    </w:lvl>
    <w:lvl w:ilvl="3" w:tplc="278ECCBA" w:tentative="1">
      <w:start w:val="1"/>
      <w:numFmt w:val="bullet"/>
      <w:lvlText w:val=""/>
      <w:lvlJc w:val="left"/>
      <w:pPr>
        <w:ind w:left="2880" w:hanging="360"/>
      </w:pPr>
      <w:rPr>
        <w:rFonts w:ascii="Symbol" w:hAnsi="Symbol" w:hint="default"/>
      </w:rPr>
    </w:lvl>
    <w:lvl w:ilvl="4" w:tplc="AD9CC0F6" w:tentative="1">
      <w:start w:val="1"/>
      <w:numFmt w:val="bullet"/>
      <w:lvlText w:val="o"/>
      <w:lvlJc w:val="left"/>
      <w:pPr>
        <w:ind w:left="3600" w:hanging="360"/>
      </w:pPr>
      <w:rPr>
        <w:rFonts w:ascii="Courier New" w:hAnsi="Courier New" w:cs="Courier New" w:hint="default"/>
      </w:rPr>
    </w:lvl>
    <w:lvl w:ilvl="5" w:tplc="4460759A" w:tentative="1">
      <w:start w:val="1"/>
      <w:numFmt w:val="bullet"/>
      <w:lvlText w:val=""/>
      <w:lvlJc w:val="left"/>
      <w:pPr>
        <w:ind w:left="4320" w:hanging="360"/>
      </w:pPr>
      <w:rPr>
        <w:rFonts w:ascii="Wingdings" w:hAnsi="Wingdings" w:hint="default"/>
      </w:rPr>
    </w:lvl>
    <w:lvl w:ilvl="6" w:tplc="2A242D94" w:tentative="1">
      <w:start w:val="1"/>
      <w:numFmt w:val="bullet"/>
      <w:lvlText w:val=""/>
      <w:lvlJc w:val="left"/>
      <w:pPr>
        <w:ind w:left="5040" w:hanging="360"/>
      </w:pPr>
      <w:rPr>
        <w:rFonts w:ascii="Symbol" w:hAnsi="Symbol" w:hint="default"/>
      </w:rPr>
    </w:lvl>
    <w:lvl w:ilvl="7" w:tplc="D8CEEE18" w:tentative="1">
      <w:start w:val="1"/>
      <w:numFmt w:val="bullet"/>
      <w:lvlText w:val="o"/>
      <w:lvlJc w:val="left"/>
      <w:pPr>
        <w:ind w:left="5760" w:hanging="360"/>
      </w:pPr>
      <w:rPr>
        <w:rFonts w:ascii="Courier New" w:hAnsi="Courier New" w:cs="Courier New" w:hint="default"/>
      </w:rPr>
    </w:lvl>
    <w:lvl w:ilvl="8" w:tplc="AFAE279C" w:tentative="1">
      <w:start w:val="1"/>
      <w:numFmt w:val="bullet"/>
      <w:lvlText w:val=""/>
      <w:lvlJc w:val="left"/>
      <w:pPr>
        <w:ind w:left="6480" w:hanging="360"/>
      </w:pPr>
      <w:rPr>
        <w:rFonts w:ascii="Wingdings" w:hAnsi="Wingdings" w:hint="default"/>
      </w:rPr>
    </w:lvl>
  </w:abstractNum>
  <w:abstractNum w:abstractNumId="4" w15:restartNumberingAfterBreak="0">
    <w:nsid w:val="1C010293"/>
    <w:multiLevelType w:val="hybridMultilevel"/>
    <w:tmpl w:val="9E2C83F6"/>
    <w:lvl w:ilvl="0" w:tplc="E318A66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2530ABB"/>
    <w:multiLevelType w:val="hybridMultilevel"/>
    <w:tmpl w:val="C100BE56"/>
    <w:lvl w:ilvl="0" w:tplc="CA080E70">
      <w:start w:val="1"/>
      <w:numFmt w:val="bullet"/>
      <w:lvlText w:val=""/>
      <w:lvlJc w:val="left"/>
      <w:pPr>
        <w:ind w:left="720" w:hanging="360"/>
      </w:pPr>
      <w:rPr>
        <w:rFonts w:ascii="Symbol" w:hAnsi="Symbol" w:hint="default"/>
      </w:rPr>
    </w:lvl>
    <w:lvl w:ilvl="1" w:tplc="24B0C22C" w:tentative="1">
      <w:start w:val="1"/>
      <w:numFmt w:val="bullet"/>
      <w:lvlText w:val="o"/>
      <w:lvlJc w:val="left"/>
      <w:pPr>
        <w:ind w:left="1440" w:hanging="360"/>
      </w:pPr>
      <w:rPr>
        <w:rFonts w:ascii="Courier New" w:hAnsi="Courier New" w:cs="Courier New" w:hint="default"/>
      </w:rPr>
    </w:lvl>
    <w:lvl w:ilvl="2" w:tplc="8E9EDD5A" w:tentative="1">
      <w:start w:val="1"/>
      <w:numFmt w:val="bullet"/>
      <w:lvlText w:val=""/>
      <w:lvlJc w:val="left"/>
      <w:pPr>
        <w:ind w:left="2160" w:hanging="360"/>
      </w:pPr>
      <w:rPr>
        <w:rFonts w:ascii="Wingdings" w:hAnsi="Wingdings" w:hint="default"/>
      </w:rPr>
    </w:lvl>
    <w:lvl w:ilvl="3" w:tplc="4EB83FA6" w:tentative="1">
      <w:start w:val="1"/>
      <w:numFmt w:val="bullet"/>
      <w:lvlText w:val=""/>
      <w:lvlJc w:val="left"/>
      <w:pPr>
        <w:ind w:left="2880" w:hanging="360"/>
      </w:pPr>
      <w:rPr>
        <w:rFonts w:ascii="Symbol" w:hAnsi="Symbol" w:hint="default"/>
      </w:rPr>
    </w:lvl>
    <w:lvl w:ilvl="4" w:tplc="3F76DCB8" w:tentative="1">
      <w:start w:val="1"/>
      <w:numFmt w:val="bullet"/>
      <w:lvlText w:val="o"/>
      <w:lvlJc w:val="left"/>
      <w:pPr>
        <w:ind w:left="3600" w:hanging="360"/>
      </w:pPr>
      <w:rPr>
        <w:rFonts w:ascii="Courier New" w:hAnsi="Courier New" w:cs="Courier New" w:hint="default"/>
      </w:rPr>
    </w:lvl>
    <w:lvl w:ilvl="5" w:tplc="0346F91C" w:tentative="1">
      <w:start w:val="1"/>
      <w:numFmt w:val="bullet"/>
      <w:lvlText w:val=""/>
      <w:lvlJc w:val="left"/>
      <w:pPr>
        <w:ind w:left="4320" w:hanging="360"/>
      </w:pPr>
      <w:rPr>
        <w:rFonts w:ascii="Wingdings" w:hAnsi="Wingdings" w:hint="default"/>
      </w:rPr>
    </w:lvl>
    <w:lvl w:ilvl="6" w:tplc="45BA43C0" w:tentative="1">
      <w:start w:val="1"/>
      <w:numFmt w:val="bullet"/>
      <w:lvlText w:val=""/>
      <w:lvlJc w:val="left"/>
      <w:pPr>
        <w:ind w:left="5040" w:hanging="360"/>
      </w:pPr>
      <w:rPr>
        <w:rFonts w:ascii="Symbol" w:hAnsi="Symbol" w:hint="default"/>
      </w:rPr>
    </w:lvl>
    <w:lvl w:ilvl="7" w:tplc="7EAE8042" w:tentative="1">
      <w:start w:val="1"/>
      <w:numFmt w:val="bullet"/>
      <w:lvlText w:val="o"/>
      <w:lvlJc w:val="left"/>
      <w:pPr>
        <w:ind w:left="5760" w:hanging="360"/>
      </w:pPr>
      <w:rPr>
        <w:rFonts w:ascii="Courier New" w:hAnsi="Courier New" w:cs="Courier New" w:hint="default"/>
      </w:rPr>
    </w:lvl>
    <w:lvl w:ilvl="8" w:tplc="DC4E2B54" w:tentative="1">
      <w:start w:val="1"/>
      <w:numFmt w:val="bullet"/>
      <w:lvlText w:val=""/>
      <w:lvlJc w:val="left"/>
      <w:pPr>
        <w:ind w:left="6480" w:hanging="360"/>
      </w:pPr>
      <w:rPr>
        <w:rFonts w:ascii="Wingdings" w:hAnsi="Wingdings" w:hint="default"/>
      </w:rPr>
    </w:lvl>
  </w:abstractNum>
  <w:abstractNum w:abstractNumId="6" w15:restartNumberingAfterBreak="0">
    <w:nsid w:val="225D7F23"/>
    <w:multiLevelType w:val="hybridMultilevel"/>
    <w:tmpl w:val="F724E4E6"/>
    <w:lvl w:ilvl="0" w:tplc="2048C292">
      <w:start w:val="1"/>
      <w:numFmt w:val="lowerLetter"/>
      <w:lvlText w:val="%1."/>
      <w:lvlJc w:val="left"/>
      <w:pPr>
        <w:ind w:left="720" w:hanging="360"/>
      </w:pPr>
      <w:rPr>
        <w:rFonts w:hint="default"/>
      </w:rPr>
    </w:lvl>
    <w:lvl w:ilvl="1" w:tplc="073CF92E" w:tentative="1">
      <w:start w:val="1"/>
      <w:numFmt w:val="lowerLetter"/>
      <w:lvlText w:val="%2."/>
      <w:lvlJc w:val="left"/>
      <w:pPr>
        <w:ind w:left="1440" w:hanging="360"/>
      </w:pPr>
    </w:lvl>
    <w:lvl w:ilvl="2" w:tplc="0EE4C01E" w:tentative="1">
      <w:start w:val="1"/>
      <w:numFmt w:val="lowerRoman"/>
      <w:lvlText w:val="%3."/>
      <w:lvlJc w:val="right"/>
      <w:pPr>
        <w:ind w:left="2160" w:hanging="180"/>
      </w:pPr>
    </w:lvl>
    <w:lvl w:ilvl="3" w:tplc="CF488FE8" w:tentative="1">
      <w:start w:val="1"/>
      <w:numFmt w:val="decimal"/>
      <w:lvlText w:val="%4."/>
      <w:lvlJc w:val="left"/>
      <w:pPr>
        <w:ind w:left="2880" w:hanging="360"/>
      </w:pPr>
    </w:lvl>
    <w:lvl w:ilvl="4" w:tplc="513E506E" w:tentative="1">
      <w:start w:val="1"/>
      <w:numFmt w:val="lowerLetter"/>
      <w:lvlText w:val="%5."/>
      <w:lvlJc w:val="left"/>
      <w:pPr>
        <w:ind w:left="3600" w:hanging="360"/>
      </w:pPr>
    </w:lvl>
    <w:lvl w:ilvl="5" w:tplc="02BC5592" w:tentative="1">
      <w:start w:val="1"/>
      <w:numFmt w:val="lowerRoman"/>
      <w:lvlText w:val="%6."/>
      <w:lvlJc w:val="right"/>
      <w:pPr>
        <w:ind w:left="4320" w:hanging="180"/>
      </w:pPr>
    </w:lvl>
    <w:lvl w:ilvl="6" w:tplc="17C8DBA2" w:tentative="1">
      <w:start w:val="1"/>
      <w:numFmt w:val="decimal"/>
      <w:lvlText w:val="%7."/>
      <w:lvlJc w:val="left"/>
      <w:pPr>
        <w:ind w:left="5040" w:hanging="360"/>
      </w:pPr>
    </w:lvl>
    <w:lvl w:ilvl="7" w:tplc="64EE93E6" w:tentative="1">
      <w:start w:val="1"/>
      <w:numFmt w:val="lowerLetter"/>
      <w:lvlText w:val="%8."/>
      <w:lvlJc w:val="left"/>
      <w:pPr>
        <w:ind w:left="5760" w:hanging="360"/>
      </w:pPr>
    </w:lvl>
    <w:lvl w:ilvl="8" w:tplc="8B305010" w:tentative="1">
      <w:start w:val="1"/>
      <w:numFmt w:val="lowerRoman"/>
      <w:lvlText w:val="%9."/>
      <w:lvlJc w:val="right"/>
      <w:pPr>
        <w:ind w:left="6480" w:hanging="180"/>
      </w:pPr>
    </w:lvl>
  </w:abstractNum>
  <w:abstractNum w:abstractNumId="7" w15:restartNumberingAfterBreak="0">
    <w:nsid w:val="22EE3219"/>
    <w:multiLevelType w:val="hybridMultilevel"/>
    <w:tmpl w:val="5830A4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1452C"/>
    <w:multiLevelType w:val="hybridMultilevel"/>
    <w:tmpl w:val="C3A8B7E0"/>
    <w:lvl w:ilvl="0" w:tplc="EC9E1D76">
      <w:start w:val="1"/>
      <w:numFmt w:val="bullet"/>
      <w:lvlText w:val=""/>
      <w:lvlJc w:val="left"/>
      <w:pPr>
        <w:ind w:left="720" w:hanging="360"/>
      </w:pPr>
      <w:rPr>
        <w:rFonts w:ascii="Symbol" w:hAnsi="Symbol" w:hint="default"/>
      </w:rPr>
    </w:lvl>
    <w:lvl w:ilvl="1" w:tplc="C34EFE4E" w:tentative="1">
      <w:start w:val="1"/>
      <w:numFmt w:val="bullet"/>
      <w:lvlText w:val="o"/>
      <w:lvlJc w:val="left"/>
      <w:pPr>
        <w:ind w:left="1440" w:hanging="360"/>
      </w:pPr>
      <w:rPr>
        <w:rFonts w:ascii="Courier New" w:hAnsi="Courier New" w:cs="Courier New" w:hint="default"/>
      </w:rPr>
    </w:lvl>
    <w:lvl w:ilvl="2" w:tplc="A7B2DC78" w:tentative="1">
      <w:start w:val="1"/>
      <w:numFmt w:val="bullet"/>
      <w:lvlText w:val=""/>
      <w:lvlJc w:val="left"/>
      <w:pPr>
        <w:ind w:left="2160" w:hanging="360"/>
      </w:pPr>
      <w:rPr>
        <w:rFonts w:ascii="Wingdings" w:hAnsi="Wingdings" w:hint="default"/>
      </w:rPr>
    </w:lvl>
    <w:lvl w:ilvl="3" w:tplc="6F5C93A6" w:tentative="1">
      <w:start w:val="1"/>
      <w:numFmt w:val="bullet"/>
      <w:lvlText w:val=""/>
      <w:lvlJc w:val="left"/>
      <w:pPr>
        <w:ind w:left="2880" w:hanging="360"/>
      </w:pPr>
      <w:rPr>
        <w:rFonts w:ascii="Symbol" w:hAnsi="Symbol" w:hint="default"/>
      </w:rPr>
    </w:lvl>
    <w:lvl w:ilvl="4" w:tplc="B2A02860" w:tentative="1">
      <w:start w:val="1"/>
      <w:numFmt w:val="bullet"/>
      <w:lvlText w:val="o"/>
      <w:lvlJc w:val="left"/>
      <w:pPr>
        <w:ind w:left="3600" w:hanging="360"/>
      </w:pPr>
      <w:rPr>
        <w:rFonts w:ascii="Courier New" w:hAnsi="Courier New" w:cs="Courier New" w:hint="default"/>
      </w:rPr>
    </w:lvl>
    <w:lvl w:ilvl="5" w:tplc="475040DA" w:tentative="1">
      <w:start w:val="1"/>
      <w:numFmt w:val="bullet"/>
      <w:lvlText w:val=""/>
      <w:lvlJc w:val="left"/>
      <w:pPr>
        <w:ind w:left="4320" w:hanging="360"/>
      </w:pPr>
      <w:rPr>
        <w:rFonts w:ascii="Wingdings" w:hAnsi="Wingdings" w:hint="default"/>
      </w:rPr>
    </w:lvl>
    <w:lvl w:ilvl="6" w:tplc="49DA94AA" w:tentative="1">
      <w:start w:val="1"/>
      <w:numFmt w:val="bullet"/>
      <w:lvlText w:val=""/>
      <w:lvlJc w:val="left"/>
      <w:pPr>
        <w:ind w:left="5040" w:hanging="360"/>
      </w:pPr>
      <w:rPr>
        <w:rFonts w:ascii="Symbol" w:hAnsi="Symbol" w:hint="default"/>
      </w:rPr>
    </w:lvl>
    <w:lvl w:ilvl="7" w:tplc="EAFEDA2E" w:tentative="1">
      <w:start w:val="1"/>
      <w:numFmt w:val="bullet"/>
      <w:lvlText w:val="o"/>
      <w:lvlJc w:val="left"/>
      <w:pPr>
        <w:ind w:left="5760" w:hanging="360"/>
      </w:pPr>
      <w:rPr>
        <w:rFonts w:ascii="Courier New" w:hAnsi="Courier New" w:cs="Courier New" w:hint="default"/>
      </w:rPr>
    </w:lvl>
    <w:lvl w:ilvl="8" w:tplc="99EECC12" w:tentative="1">
      <w:start w:val="1"/>
      <w:numFmt w:val="bullet"/>
      <w:lvlText w:val=""/>
      <w:lvlJc w:val="left"/>
      <w:pPr>
        <w:ind w:left="6480" w:hanging="360"/>
      </w:pPr>
      <w:rPr>
        <w:rFonts w:ascii="Wingdings" w:hAnsi="Wingdings" w:hint="default"/>
      </w:rPr>
    </w:lvl>
  </w:abstractNum>
  <w:abstractNum w:abstractNumId="9" w15:restartNumberingAfterBreak="0">
    <w:nsid w:val="24521171"/>
    <w:multiLevelType w:val="hybridMultilevel"/>
    <w:tmpl w:val="9026A80A"/>
    <w:lvl w:ilvl="0" w:tplc="B22A9680">
      <w:start w:val="1"/>
      <w:numFmt w:val="bullet"/>
      <w:lvlText w:val=""/>
      <w:lvlJc w:val="left"/>
      <w:pPr>
        <w:ind w:left="2520" w:hanging="360"/>
      </w:pPr>
      <w:rPr>
        <w:rFonts w:ascii="Symbol" w:hAnsi="Symbol" w:hint="default"/>
      </w:rPr>
    </w:lvl>
    <w:lvl w:ilvl="1" w:tplc="4B5ED49C" w:tentative="1">
      <w:start w:val="1"/>
      <w:numFmt w:val="bullet"/>
      <w:lvlText w:val="o"/>
      <w:lvlJc w:val="left"/>
      <w:pPr>
        <w:ind w:left="3240" w:hanging="360"/>
      </w:pPr>
      <w:rPr>
        <w:rFonts w:ascii="Courier New" w:hAnsi="Courier New" w:cs="Courier New" w:hint="default"/>
      </w:rPr>
    </w:lvl>
    <w:lvl w:ilvl="2" w:tplc="E6BEB4A2" w:tentative="1">
      <w:start w:val="1"/>
      <w:numFmt w:val="bullet"/>
      <w:lvlText w:val=""/>
      <w:lvlJc w:val="left"/>
      <w:pPr>
        <w:ind w:left="3960" w:hanging="360"/>
      </w:pPr>
      <w:rPr>
        <w:rFonts w:ascii="Wingdings" w:hAnsi="Wingdings" w:hint="default"/>
      </w:rPr>
    </w:lvl>
    <w:lvl w:ilvl="3" w:tplc="1844373C" w:tentative="1">
      <w:start w:val="1"/>
      <w:numFmt w:val="bullet"/>
      <w:lvlText w:val=""/>
      <w:lvlJc w:val="left"/>
      <w:pPr>
        <w:ind w:left="4680" w:hanging="360"/>
      </w:pPr>
      <w:rPr>
        <w:rFonts w:ascii="Symbol" w:hAnsi="Symbol" w:hint="default"/>
      </w:rPr>
    </w:lvl>
    <w:lvl w:ilvl="4" w:tplc="7CDEEA34" w:tentative="1">
      <w:start w:val="1"/>
      <w:numFmt w:val="bullet"/>
      <w:lvlText w:val="o"/>
      <w:lvlJc w:val="left"/>
      <w:pPr>
        <w:ind w:left="5400" w:hanging="360"/>
      </w:pPr>
      <w:rPr>
        <w:rFonts w:ascii="Courier New" w:hAnsi="Courier New" w:cs="Courier New" w:hint="default"/>
      </w:rPr>
    </w:lvl>
    <w:lvl w:ilvl="5" w:tplc="84D0ADA8" w:tentative="1">
      <w:start w:val="1"/>
      <w:numFmt w:val="bullet"/>
      <w:lvlText w:val=""/>
      <w:lvlJc w:val="left"/>
      <w:pPr>
        <w:ind w:left="6120" w:hanging="360"/>
      </w:pPr>
      <w:rPr>
        <w:rFonts w:ascii="Wingdings" w:hAnsi="Wingdings" w:hint="default"/>
      </w:rPr>
    </w:lvl>
    <w:lvl w:ilvl="6" w:tplc="9D847CF4" w:tentative="1">
      <w:start w:val="1"/>
      <w:numFmt w:val="bullet"/>
      <w:lvlText w:val=""/>
      <w:lvlJc w:val="left"/>
      <w:pPr>
        <w:ind w:left="6840" w:hanging="360"/>
      </w:pPr>
      <w:rPr>
        <w:rFonts w:ascii="Symbol" w:hAnsi="Symbol" w:hint="default"/>
      </w:rPr>
    </w:lvl>
    <w:lvl w:ilvl="7" w:tplc="239A2B20" w:tentative="1">
      <w:start w:val="1"/>
      <w:numFmt w:val="bullet"/>
      <w:lvlText w:val="o"/>
      <w:lvlJc w:val="left"/>
      <w:pPr>
        <w:ind w:left="7560" w:hanging="360"/>
      </w:pPr>
      <w:rPr>
        <w:rFonts w:ascii="Courier New" w:hAnsi="Courier New" w:cs="Courier New" w:hint="default"/>
      </w:rPr>
    </w:lvl>
    <w:lvl w:ilvl="8" w:tplc="ECA62E04" w:tentative="1">
      <w:start w:val="1"/>
      <w:numFmt w:val="bullet"/>
      <w:lvlText w:val=""/>
      <w:lvlJc w:val="left"/>
      <w:pPr>
        <w:ind w:left="8280" w:hanging="360"/>
      </w:pPr>
      <w:rPr>
        <w:rFonts w:ascii="Wingdings" w:hAnsi="Wingdings" w:hint="default"/>
      </w:rPr>
    </w:lvl>
  </w:abstractNum>
  <w:abstractNum w:abstractNumId="10" w15:restartNumberingAfterBreak="0">
    <w:nsid w:val="3A120B0B"/>
    <w:multiLevelType w:val="hybridMultilevel"/>
    <w:tmpl w:val="56428198"/>
    <w:lvl w:ilvl="0" w:tplc="158CE2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130BDB"/>
    <w:multiLevelType w:val="hybridMultilevel"/>
    <w:tmpl w:val="04BC1202"/>
    <w:lvl w:ilvl="0" w:tplc="A4ACE30C">
      <w:start w:val="1"/>
      <w:numFmt w:val="bullet"/>
      <w:lvlText w:val=""/>
      <w:lvlJc w:val="left"/>
      <w:pPr>
        <w:ind w:left="720" w:hanging="360"/>
      </w:pPr>
      <w:rPr>
        <w:rFonts w:ascii="Symbol" w:hAnsi="Symbol" w:hint="default"/>
      </w:rPr>
    </w:lvl>
    <w:lvl w:ilvl="1" w:tplc="E0F49C0C">
      <w:start w:val="1"/>
      <w:numFmt w:val="bullet"/>
      <w:lvlText w:val=""/>
      <w:lvlJc w:val="left"/>
      <w:pPr>
        <w:ind w:left="1440" w:hanging="360"/>
      </w:pPr>
      <w:rPr>
        <w:rFonts w:ascii="Wingdings" w:hAnsi="Wingdings" w:hint="default"/>
      </w:rPr>
    </w:lvl>
    <w:lvl w:ilvl="2" w:tplc="F86E5A3E">
      <w:start w:val="1"/>
      <w:numFmt w:val="bullet"/>
      <w:lvlText w:val=""/>
      <w:lvlJc w:val="left"/>
      <w:pPr>
        <w:ind w:left="2160" w:hanging="360"/>
      </w:pPr>
      <w:rPr>
        <w:rFonts w:ascii="Wingdings" w:hAnsi="Wingdings" w:hint="default"/>
      </w:rPr>
    </w:lvl>
    <w:lvl w:ilvl="3" w:tplc="7758D6A4">
      <w:start w:val="1"/>
      <w:numFmt w:val="bullet"/>
      <w:lvlText w:val=""/>
      <w:lvlJc w:val="left"/>
      <w:pPr>
        <w:ind w:left="2880" w:hanging="360"/>
      </w:pPr>
      <w:rPr>
        <w:rFonts w:ascii="Symbol" w:hAnsi="Symbol" w:hint="default"/>
      </w:rPr>
    </w:lvl>
    <w:lvl w:ilvl="4" w:tplc="FECEC6F6">
      <w:start w:val="1"/>
      <w:numFmt w:val="bullet"/>
      <w:lvlText w:val="o"/>
      <w:lvlJc w:val="left"/>
      <w:pPr>
        <w:ind w:left="3600" w:hanging="360"/>
      </w:pPr>
      <w:rPr>
        <w:rFonts w:ascii="Courier New" w:hAnsi="Courier New" w:cs="Courier New" w:hint="default"/>
      </w:rPr>
    </w:lvl>
    <w:lvl w:ilvl="5" w:tplc="4AD8B9B6">
      <w:start w:val="1"/>
      <w:numFmt w:val="bullet"/>
      <w:lvlText w:val=""/>
      <w:lvlJc w:val="left"/>
      <w:pPr>
        <w:ind w:left="4320" w:hanging="360"/>
      </w:pPr>
      <w:rPr>
        <w:rFonts w:ascii="Wingdings" w:hAnsi="Wingdings" w:hint="default"/>
      </w:rPr>
    </w:lvl>
    <w:lvl w:ilvl="6" w:tplc="154A16DE">
      <w:start w:val="1"/>
      <w:numFmt w:val="bullet"/>
      <w:lvlText w:val=""/>
      <w:lvlJc w:val="left"/>
      <w:pPr>
        <w:ind w:left="5040" w:hanging="360"/>
      </w:pPr>
      <w:rPr>
        <w:rFonts w:ascii="Symbol" w:hAnsi="Symbol" w:hint="default"/>
      </w:rPr>
    </w:lvl>
    <w:lvl w:ilvl="7" w:tplc="BF42CB30">
      <w:start w:val="1"/>
      <w:numFmt w:val="bullet"/>
      <w:lvlText w:val="o"/>
      <w:lvlJc w:val="left"/>
      <w:pPr>
        <w:ind w:left="5760" w:hanging="360"/>
      </w:pPr>
      <w:rPr>
        <w:rFonts w:ascii="Courier New" w:hAnsi="Courier New" w:cs="Courier New" w:hint="default"/>
      </w:rPr>
    </w:lvl>
    <w:lvl w:ilvl="8" w:tplc="7318F6D2">
      <w:start w:val="1"/>
      <w:numFmt w:val="bullet"/>
      <w:lvlText w:val=""/>
      <w:lvlJc w:val="left"/>
      <w:pPr>
        <w:ind w:left="6480" w:hanging="360"/>
      </w:pPr>
      <w:rPr>
        <w:rFonts w:ascii="Wingdings" w:hAnsi="Wingdings" w:hint="default"/>
      </w:rPr>
    </w:lvl>
  </w:abstractNum>
  <w:abstractNum w:abstractNumId="12" w15:restartNumberingAfterBreak="0">
    <w:nsid w:val="57187636"/>
    <w:multiLevelType w:val="hybridMultilevel"/>
    <w:tmpl w:val="20722B3E"/>
    <w:lvl w:ilvl="0" w:tplc="04090001">
      <w:start w:val="1"/>
      <w:numFmt w:val="bullet"/>
      <w:lvlText w:val=""/>
      <w:lvlJc w:val="left"/>
      <w:pPr>
        <w:ind w:left="1440" w:hanging="360"/>
      </w:pPr>
      <w:rPr>
        <w:rFonts w:ascii="Symbol" w:hAnsi="Symbol" w:hint="default"/>
      </w:rPr>
    </w:lvl>
    <w:lvl w:ilvl="1" w:tplc="644E8714">
      <w:start w:val="1"/>
      <w:numFmt w:val="lowerLetter"/>
      <w:lvlText w:val="%2."/>
      <w:lvlJc w:val="left"/>
      <w:pPr>
        <w:ind w:left="2160" w:hanging="360"/>
      </w:pPr>
      <w:rPr>
        <w:sz w:val="22"/>
        <w:szCs w:val="22"/>
      </w:rPr>
    </w:lvl>
    <w:lvl w:ilvl="2" w:tplc="271833AA">
      <w:start w:val="1"/>
      <w:numFmt w:val="lowerRoman"/>
      <w:lvlText w:val="%3)"/>
      <w:lvlJc w:val="left"/>
      <w:pPr>
        <w:ind w:left="2880" w:hanging="360"/>
      </w:pPr>
      <w:rPr>
        <w:rFonts w:hint="default"/>
        <w:sz w:val="22"/>
        <w:szCs w:val="22"/>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91D7CAF"/>
    <w:multiLevelType w:val="hybridMultilevel"/>
    <w:tmpl w:val="88744376"/>
    <w:lvl w:ilvl="0" w:tplc="F6B2D28A">
      <w:start w:val="1"/>
      <w:numFmt w:val="decimal"/>
      <w:pStyle w:val="Heading3"/>
      <w:lvlText w:val="%1."/>
      <w:lvlJc w:val="left"/>
      <w:pPr>
        <w:ind w:left="720" w:hanging="360"/>
      </w:pPr>
      <w:rPr>
        <w:rFonts w:hint="default"/>
      </w:rPr>
    </w:lvl>
    <w:lvl w:ilvl="1" w:tplc="98C8A978" w:tentative="1">
      <w:start w:val="1"/>
      <w:numFmt w:val="lowerLetter"/>
      <w:lvlText w:val="%2."/>
      <w:lvlJc w:val="left"/>
      <w:pPr>
        <w:ind w:left="1440" w:hanging="360"/>
      </w:pPr>
    </w:lvl>
    <w:lvl w:ilvl="2" w:tplc="08D8C14E" w:tentative="1">
      <w:start w:val="1"/>
      <w:numFmt w:val="lowerRoman"/>
      <w:lvlText w:val="%3."/>
      <w:lvlJc w:val="right"/>
      <w:pPr>
        <w:ind w:left="2160" w:hanging="180"/>
      </w:pPr>
    </w:lvl>
    <w:lvl w:ilvl="3" w:tplc="40BCDFEE" w:tentative="1">
      <w:start w:val="1"/>
      <w:numFmt w:val="decimal"/>
      <w:lvlText w:val="%4."/>
      <w:lvlJc w:val="left"/>
      <w:pPr>
        <w:ind w:left="2880" w:hanging="360"/>
      </w:pPr>
    </w:lvl>
    <w:lvl w:ilvl="4" w:tplc="359AADD0" w:tentative="1">
      <w:start w:val="1"/>
      <w:numFmt w:val="lowerLetter"/>
      <w:lvlText w:val="%5."/>
      <w:lvlJc w:val="left"/>
      <w:pPr>
        <w:ind w:left="3600" w:hanging="360"/>
      </w:pPr>
    </w:lvl>
    <w:lvl w:ilvl="5" w:tplc="800818D2" w:tentative="1">
      <w:start w:val="1"/>
      <w:numFmt w:val="lowerRoman"/>
      <w:lvlText w:val="%6."/>
      <w:lvlJc w:val="right"/>
      <w:pPr>
        <w:ind w:left="4320" w:hanging="180"/>
      </w:pPr>
    </w:lvl>
    <w:lvl w:ilvl="6" w:tplc="7D64E874" w:tentative="1">
      <w:start w:val="1"/>
      <w:numFmt w:val="decimal"/>
      <w:lvlText w:val="%7."/>
      <w:lvlJc w:val="left"/>
      <w:pPr>
        <w:ind w:left="5040" w:hanging="360"/>
      </w:pPr>
    </w:lvl>
    <w:lvl w:ilvl="7" w:tplc="3A60E44E" w:tentative="1">
      <w:start w:val="1"/>
      <w:numFmt w:val="lowerLetter"/>
      <w:lvlText w:val="%8."/>
      <w:lvlJc w:val="left"/>
      <w:pPr>
        <w:ind w:left="5760" w:hanging="360"/>
      </w:pPr>
    </w:lvl>
    <w:lvl w:ilvl="8" w:tplc="4B72B0A6" w:tentative="1">
      <w:start w:val="1"/>
      <w:numFmt w:val="lowerRoman"/>
      <w:lvlText w:val="%9."/>
      <w:lvlJc w:val="right"/>
      <w:pPr>
        <w:ind w:left="6480" w:hanging="180"/>
      </w:pPr>
    </w:lvl>
  </w:abstractNum>
  <w:abstractNum w:abstractNumId="14" w15:restartNumberingAfterBreak="0">
    <w:nsid w:val="5BD704A6"/>
    <w:multiLevelType w:val="hybridMultilevel"/>
    <w:tmpl w:val="29400A60"/>
    <w:lvl w:ilvl="0" w:tplc="136445CE">
      <w:start w:val="1"/>
      <w:numFmt w:val="bullet"/>
      <w:lvlText w:val=""/>
      <w:lvlJc w:val="left"/>
      <w:pPr>
        <w:ind w:left="720" w:hanging="360"/>
      </w:pPr>
      <w:rPr>
        <w:rFonts w:ascii="Symbol" w:hAnsi="Symbol" w:hint="default"/>
      </w:rPr>
    </w:lvl>
    <w:lvl w:ilvl="1" w:tplc="468E235C">
      <w:start w:val="1"/>
      <w:numFmt w:val="bullet"/>
      <w:lvlText w:val=""/>
      <w:lvlJc w:val="left"/>
      <w:pPr>
        <w:ind w:left="1440" w:hanging="360"/>
      </w:pPr>
      <w:rPr>
        <w:rFonts w:ascii="Wingdings" w:hAnsi="Wingdings" w:hint="default"/>
      </w:rPr>
    </w:lvl>
    <w:lvl w:ilvl="2" w:tplc="D96CB7C4">
      <w:start w:val="1"/>
      <w:numFmt w:val="bullet"/>
      <w:lvlText w:val=""/>
      <w:lvlJc w:val="left"/>
      <w:pPr>
        <w:ind w:left="2160" w:hanging="360"/>
      </w:pPr>
      <w:rPr>
        <w:rFonts w:ascii="Wingdings" w:hAnsi="Wingdings" w:hint="default"/>
      </w:rPr>
    </w:lvl>
    <w:lvl w:ilvl="3" w:tplc="8E828DDA">
      <w:start w:val="1"/>
      <w:numFmt w:val="bullet"/>
      <w:lvlText w:val=""/>
      <w:lvlJc w:val="left"/>
      <w:pPr>
        <w:ind w:left="2880" w:hanging="360"/>
      </w:pPr>
      <w:rPr>
        <w:rFonts w:ascii="Symbol" w:hAnsi="Symbol" w:hint="default"/>
      </w:rPr>
    </w:lvl>
    <w:lvl w:ilvl="4" w:tplc="5784D67E">
      <w:start w:val="1"/>
      <w:numFmt w:val="bullet"/>
      <w:lvlText w:val="o"/>
      <w:lvlJc w:val="left"/>
      <w:pPr>
        <w:ind w:left="3600" w:hanging="360"/>
      </w:pPr>
      <w:rPr>
        <w:rFonts w:ascii="Courier New" w:hAnsi="Courier New" w:cs="Courier New" w:hint="default"/>
      </w:rPr>
    </w:lvl>
    <w:lvl w:ilvl="5" w:tplc="4F32900A">
      <w:start w:val="1"/>
      <w:numFmt w:val="bullet"/>
      <w:lvlText w:val=""/>
      <w:lvlJc w:val="left"/>
      <w:pPr>
        <w:ind w:left="4320" w:hanging="360"/>
      </w:pPr>
      <w:rPr>
        <w:rFonts w:ascii="Wingdings" w:hAnsi="Wingdings" w:hint="default"/>
      </w:rPr>
    </w:lvl>
    <w:lvl w:ilvl="6" w:tplc="3C8E8F80">
      <w:start w:val="1"/>
      <w:numFmt w:val="bullet"/>
      <w:lvlText w:val=""/>
      <w:lvlJc w:val="left"/>
      <w:pPr>
        <w:ind w:left="5040" w:hanging="360"/>
      </w:pPr>
      <w:rPr>
        <w:rFonts w:ascii="Symbol" w:hAnsi="Symbol" w:hint="default"/>
      </w:rPr>
    </w:lvl>
    <w:lvl w:ilvl="7" w:tplc="9970D7E2">
      <w:start w:val="1"/>
      <w:numFmt w:val="bullet"/>
      <w:lvlText w:val="o"/>
      <w:lvlJc w:val="left"/>
      <w:pPr>
        <w:ind w:left="5760" w:hanging="360"/>
      </w:pPr>
      <w:rPr>
        <w:rFonts w:ascii="Courier New" w:hAnsi="Courier New" w:cs="Courier New" w:hint="default"/>
      </w:rPr>
    </w:lvl>
    <w:lvl w:ilvl="8" w:tplc="7B6A1DC8">
      <w:start w:val="1"/>
      <w:numFmt w:val="bullet"/>
      <w:lvlText w:val=""/>
      <w:lvlJc w:val="left"/>
      <w:pPr>
        <w:ind w:left="6480" w:hanging="360"/>
      </w:pPr>
      <w:rPr>
        <w:rFonts w:ascii="Wingdings" w:hAnsi="Wingdings" w:hint="default"/>
      </w:rPr>
    </w:lvl>
  </w:abstractNum>
  <w:abstractNum w:abstractNumId="15" w15:restartNumberingAfterBreak="0">
    <w:nsid w:val="67B02425"/>
    <w:multiLevelType w:val="hybridMultilevel"/>
    <w:tmpl w:val="974A78D0"/>
    <w:lvl w:ilvl="0" w:tplc="DD30F6D8">
      <w:start w:val="1"/>
      <w:numFmt w:val="decimal"/>
      <w:lvlText w:val="%1."/>
      <w:lvlJc w:val="left"/>
      <w:pPr>
        <w:ind w:left="720" w:hanging="360"/>
      </w:pPr>
    </w:lvl>
    <w:lvl w:ilvl="1" w:tplc="4D7A9138" w:tentative="1">
      <w:start w:val="1"/>
      <w:numFmt w:val="lowerLetter"/>
      <w:lvlText w:val="%2."/>
      <w:lvlJc w:val="left"/>
      <w:pPr>
        <w:ind w:left="1440" w:hanging="360"/>
      </w:pPr>
    </w:lvl>
    <w:lvl w:ilvl="2" w:tplc="88C0A972" w:tentative="1">
      <w:start w:val="1"/>
      <w:numFmt w:val="lowerRoman"/>
      <w:lvlText w:val="%3."/>
      <w:lvlJc w:val="right"/>
      <w:pPr>
        <w:ind w:left="2160" w:hanging="180"/>
      </w:pPr>
    </w:lvl>
    <w:lvl w:ilvl="3" w:tplc="032CFEF2" w:tentative="1">
      <w:start w:val="1"/>
      <w:numFmt w:val="decimal"/>
      <w:lvlText w:val="%4."/>
      <w:lvlJc w:val="left"/>
      <w:pPr>
        <w:ind w:left="2880" w:hanging="360"/>
      </w:pPr>
    </w:lvl>
    <w:lvl w:ilvl="4" w:tplc="298C4B3A" w:tentative="1">
      <w:start w:val="1"/>
      <w:numFmt w:val="lowerLetter"/>
      <w:lvlText w:val="%5."/>
      <w:lvlJc w:val="left"/>
      <w:pPr>
        <w:ind w:left="3600" w:hanging="360"/>
      </w:pPr>
    </w:lvl>
    <w:lvl w:ilvl="5" w:tplc="669ABDDE" w:tentative="1">
      <w:start w:val="1"/>
      <w:numFmt w:val="lowerRoman"/>
      <w:lvlText w:val="%6."/>
      <w:lvlJc w:val="right"/>
      <w:pPr>
        <w:ind w:left="4320" w:hanging="180"/>
      </w:pPr>
    </w:lvl>
    <w:lvl w:ilvl="6" w:tplc="A364E3C0" w:tentative="1">
      <w:start w:val="1"/>
      <w:numFmt w:val="decimal"/>
      <w:lvlText w:val="%7."/>
      <w:lvlJc w:val="left"/>
      <w:pPr>
        <w:ind w:left="5040" w:hanging="360"/>
      </w:pPr>
    </w:lvl>
    <w:lvl w:ilvl="7" w:tplc="B9C8DF26" w:tentative="1">
      <w:start w:val="1"/>
      <w:numFmt w:val="lowerLetter"/>
      <w:lvlText w:val="%8."/>
      <w:lvlJc w:val="left"/>
      <w:pPr>
        <w:ind w:left="5760" w:hanging="360"/>
      </w:pPr>
    </w:lvl>
    <w:lvl w:ilvl="8" w:tplc="6992A708" w:tentative="1">
      <w:start w:val="1"/>
      <w:numFmt w:val="lowerRoman"/>
      <w:lvlText w:val="%9."/>
      <w:lvlJc w:val="right"/>
      <w:pPr>
        <w:ind w:left="6480" w:hanging="180"/>
      </w:pPr>
    </w:lvl>
  </w:abstractNum>
  <w:abstractNum w:abstractNumId="16" w15:restartNumberingAfterBreak="0">
    <w:nsid w:val="6A6569C8"/>
    <w:multiLevelType w:val="hybridMultilevel"/>
    <w:tmpl w:val="F7EA6F78"/>
    <w:lvl w:ilvl="0" w:tplc="2466B638">
      <w:start w:val="1"/>
      <w:numFmt w:val="decimal"/>
      <w:lvlText w:val="%1."/>
      <w:lvlJc w:val="left"/>
      <w:pPr>
        <w:ind w:left="720" w:hanging="360"/>
      </w:pPr>
    </w:lvl>
    <w:lvl w:ilvl="1" w:tplc="0E98329C" w:tentative="1">
      <w:start w:val="1"/>
      <w:numFmt w:val="lowerLetter"/>
      <w:lvlText w:val="%2."/>
      <w:lvlJc w:val="left"/>
      <w:pPr>
        <w:ind w:left="1440" w:hanging="360"/>
      </w:pPr>
    </w:lvl>
    <w:lvl w:ilvl="2" w:tplc="0C3C940A" w:tentative="1">
      <w:start w:val="1"/>
      <w:numFmt w:val="lowerRoman"/>
      <w:lvlText w:val="%3."/>
      <w:lvlJc w:val="right"/>
      <w:pPr>
        <w:ind w:left="2160" w:hanging="180"/>
      </w:pPr>
    </w:lvl>
    <w:lvl w:ilvl="3" w:tplc="ED406B94" w:tentative="1">
      <w:start w:val="1"/>
      <w:numFmt w:val="decimal"/>
      <w:lvlText w:val="%4."/>
      <w:lvlJc w:val="left"/>
      <w:pPr>
        <w:ind w:left="2880" w:hanging="360"/>
      </w:pPr>
    </w:lvl>
    <w:lvl w:ilvl="4" w:tplc="9CEEFAF2" w:tentative="1">
      <w:start w:val="1"/>
      <w:numFmt w:val="lowerLetter"/>
      <w:lvlText w:val="%5."/>
      <w:lvlJc w:val="left"/>
      <w:pPr>
        <w:ind w:left="3600" w:hanging="360"/>
      </w:pPr>
    </w:lvl>
    <w:lvl w:ilvl="5" w:tplc="C7302F86" w:tentative="1">
      <w:start w:val="1"/>
      <w:numFmt w:val="lowerRoman"/>
      <w:lvlText w:val="%6."/>
      <w:lvlJc w:val="right"/>
      <w:pPr>
        <w:ind w:left="4320" w:hanging="180"/>
      </w:pPr>
    </w:lvl>
    <w:lvl w:ilvl="6" w:tplc="71AE8B68" w:tentative="1">
      <w:start w:val="1"/>
      <w:numFmt w:val="decimal"/>
      <w:lvlText w:val="%7."/>
      <w:lvlJc w:val="left"/>
      <w:pPr>
        <w:ind w:left="5040" w:hanging="360"/>
      </w:pPr>
    </w:lvl>
    <w:lvl w:ilvl="7" w:tplc="927C1944" w:tentative="1">
      <w:start w:val="1"/>
      <w:numFmt w:val="lowerLetter"/>
      <w:lvlText w:val="%8."/>
      <w:lvlJc w:val="left"/>
      <w:pPr>
        <w:ind w:left="5760" w:hanging="360"/>
      </w:pPr>
    </w:lvl>
    <w:lvl w:ilvl="8" w:tplc="B226D9CC" w:tentative="1">
      <w:start w:val="1"/>
      <w:numFmt w:val="lowerRoman"/>
      <w:lvlText w:val="%9."/>
      <w:lvlJc w:val="right"/>
      <w:pPr>
        <w:ind w:left="6480" w:hanging="180"/>
      </w:pPr>
    </w:lvl>
  </w:abstractNum>
  <w:abstractNum w:abstractNumId="17" w15:restartNumberingAfterBreak="0">
    <w:nsid w:val="77F00A78"/>
    <w:multiLevelType w:val="hybridMultilevel"/>
    <w:tmpl w:val="7736ADB8"/>
    <w:lvl w:ilvl="0" w:tplc="94EC861C">
      <w:start w:val="1"/>
      <w:numFmt w:val="decimal"/>
      <w:lvlText w:val="%1."/>
      <w:lvlJc w:val="left"/>
      <w:pPr>
        <w:ind w:left="720" w:hanging="360"/>
      </w:pPr>
      <w:rPr>
        <w:rFonts w:hint="default"/>
      </w:rPr>
    </w:lvl>
    <w:lvl w:ilvl="1" w:tplc="60F4F280">
      <w:start w:val="1"/>
      <w:numFmt w:val="lowerLetter"/>
      <w:lvlText w:val="%2."/>
      <w:lvlJc w:val="left"/>
      <w:pPr>
        <w:ind w:left="1440" w:hanging="360"/>
      </w:pPr>
    </w:lvl>
    <w:lvl w:ilvl="2" w:tplc="B7A6E97A" w:tentative="1">
      <w:start w:val="1"/>
      <w:numFmt w:val="lowerRoman"/>
      <w:lvlText w:val="%3."/>
      <w:lvlJc w:val="right"/>
      <w:pPr>
        <w:ind w:left="2160" w:hanging="180"/>
      </w:pPr>
    </w:lvl>
    <w:lvl w:ilvl="3" w:tplc="B516C4CC" w:tentative="1">
      <w:start w:val="1"/>
      <w:numFmt w:val="decimal"/>
      <w:lvlText w:val="%4."/>
      <w:lvlJc w:val="left"/>
      <w:pPr>
        <w:ind w:left="2880" w:hanging="360"/>
      </w:pPr>
    </w:lvl>
    <w:lvl w:ilvl="4" w:tplc="79DEAE08" w:tentative="1">
      <w:start w:val="1"/>
      <w:numFmt w:val="lowerLetter"/>
      <w:lvlText w:val="%5."/>
      <w:lvlJc w:val="left"/>
      <w:pPr>
        <w:ind w:left="3600" w:hanging="360"/>
      </w:pPr>
    </w:lvl>
    <w:lvl w:ilvl="5" w:tplc="E634E56A" w:tentative="1">
      <w:start w:val="1"/>
      <w:numFmt w:val="lowerRoman"/>
      <w:lvlText w:val="%6."/>
      <w:lvlJc w:val="right"/>
      <w:pPr>
        <w:ind w:left="4320" w:hanging="180"/>
      </w:pPr>
    </w:lvl>
    <w:lvl w:ilvl="6" w:tplc="9A08C218" w:tentative="1">
      <w:start w:val="1"/>
      <w:numFmt w:val="decimal"/>
      <w:lvlText w:val="%7."/>
      <w:lvlJc w:val="left"/>
      <w:pPr>
        <w:ind w:left="5040" w:hanging="360"/>
      </w:pPr>
    </w:lvl>
    <w:lvl w:ilvl="7" w:tplc="8DBCEC46" w:tentative="1">
      <w:start w:val="1"/>
      <w:numFmt w:val="lowerLetter"/>
      <w:lvlText w:val="%8."/>
      <w:lvlJc w:val="left"/>
      <w:pPr>
        <w:ind w:left="5760" w:hanging="360"/>
      </w:pPr>
    </w:lvl>
    <w:lvl w:ilvl="8" w:tplc="025A7122" w:tentative="1">
      <w:start w:val="1"/>
      <w:numFmt w:val="lowerRoman"/>
      <w:lvlText w:val="%9."/>
      <w:lvlJc w:val="right"/>
      <w:pPr>
        <w:ind w:left="6480" w:hanging="180"/>
      </w:pPr>
    </w:lvl>
  </w:abstractNum>
  <w:abstractNum w:abstractNumId="18" w15:restartNumberingAfterBreak="0">
    <w:nsid w:val="784C43D1"/>
    <w:multiLevelType w:val="hybridMultilevel"/>
    <w:tmpl w:val="B1860E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216473">
    <w:abstractNumId w:val="11"/>
  </w:num>
  <w:num w:numId="2" w16cid:durableId="2006980015">
    <w:abstractNumId w:val="14"/>
  </w:num>
  <w:num w:numId="3" w16cid:durableId="929315567">
    <w:abstractNumId w:val="9"/>
  </w:num>
  <w:num w:numId="4" w16cid:durableId="1506047144">
    <w:abstractNumId w:val="2"/>
  </w:num>
  <w:num w:numId="5" w16cid:durableId="2081706159">
    <w:abstractNumId w:val="13"/>
  </w:num>
  <w:num w:numId="6" w16cid:durableId="1465657310">
    <w:abstractNumId w:val="16"/>
  </w:num>
  <w:num w:numId="7" w16cid:durableId="1348217354">
    <w:abstractNumId w:val="0"/>
  </w:num>
  <w:num w:numId="8" w16cid:durableId="963659093">
    <w:abstractNumId w:val="0"/>
  </w:num>
  <w:num w:numId="9" w16cid:durableId="937567965">
    <w:abstractNumId w:val="6"/>
  </w:num>
  <w:num w:numId="10" w16cid:durableId="437986691">
    <w:abstractNumId w:val="17"/>
  </w:num>
  <w:num w:numId="11" w16cid:durableId="119735540">
    <w:abstractNumId w:val="3"/>
  </w:num>
  <w:num w:numId="12" w16cid:durableId="820659347">
    <w:abstractNumId w:val="5"/>
  </w:num>
  <w:num w:numId="13" w16cid:durableId="1778720940">
    <w:abstractNumId w:val="8"/>
  </w:num>
  <w:num w:numId="14" w16cid:durableId="1405956170">
    <w:abstractNumId w:val="15"/>
  </w:num>
  <w:num w:numId="15" w16cid:durableId="1433479500">
    <w:abstractNumId w:val="1"/>
  </w:num>
  <w:num w:numId="16" w16cid:durableId="709107484">
    <w:abstractNumId w:val="10"/>
  </w:num>
  <w:num w:numId="17" w16cid:durableId="514731317">
    <w:abstractNumId w:val="18"/>
  </w:num>
  <w:num w:numId="18" w16cid:durableId="2090157284">
    <w:abstractNumId w:val="7"/>
  </w:num>
  <w:num w:numId="19" w16cid:durableId="896822965">
    <w:abstractNumId w:val="12"/>
  </w:num>
  <w:num w:numId="20" w16cid:durableId="2046248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CCEventSaveFileName" w:val="D:\Users\bp118\AppData\Local\Microsoft\Windows\INetCache\Content.Outlook\K02QINFT\Pork - JBS Long Form Notice 11-30-20 FINAL.docx"/>
  </w:docVars>
  <w:rsids>
    <w:rsidRoot w:val="00E33632"/>
    <w:rsid w:val="00000C2B"/>
    <w:rsid w:val="00000FCD"/>
    <w:rsid w:val="000018E8"/>
    <w:rsid w:val="00001E39"/>
    <w:rsid w:val="00002604"/>
    <w:rsid w:val="00003416"/>
    <w:rsid w:val="0000346D"/>
    <w:rsid w:val="000035CC"/>
    <w:rsid w:val="00004393"/>
    <w:rsid w:val="00004883"/>
    <w:rsid w:val="00005C8C"/>
    <w:rsid w:val="0000653E"/>
    <w:rsid w:val="00006D76"/>
    <w:rsid w:val="00007F69"/>
    <w:rsid w:val="00012418"/>
    <w:rsid w:val="000133BE"/>
    <w:rsid w:val="000137AB"/>
    <w:rsid w:val="00013B0A"/>
    <w:rsid w:val="00013B2E"/>
    <w:rsid w:val="00015506"/>
    <w:rsid w:val="00015BE3"/>
    <w:rsid w:val="000176A9"/>
    <w:rsid w:val="00017C56"/>
    <w:rsid w:val="00017DDC"/>
    <w:rsid w:val="00017EB8"/>
    <w:rsid w:val="000214A8"/>
    <w:rsid w:val="00022F87"/>
    <w:rsid w:val="00024745"/>
    <w:rsid w:val="00024F46"/>
    <w:rsid w:val="000316F5"/>
    <w:rsid w:val="00031CD0"/>
    <w:rsid w:val="000320E0"/>
    <w:rsid w:val="00034873"/>
    <w:rsid w:val="00034F95"/>
    <w:rsid w:val="0003696C"/>
    <w:rsid w:val="0003793B"/>
    <w:rsid w:val="00041294"/>
    <w:rsid w:val="000423F6"/>
    <w:rsid w:val="000430BA"/>
    <w:rsid w:val="00045128"/>
    <w:rsid w:val="00045E27"/>
    <w:rsid w:val="000465C7"/>
    <w:rsid w:val="000516C1"/>
    <w:rsid w:val="00052E55"/>
    <w:rsid w:val="000537F6"/>
    <w:rsid w:val="00053A7D"/>
    <w:rsid w:val="00054EEE"/>
    <w:rsid w:val="0005526D"/>
    <w:rsid w:val="000558CA"/>
    <w:rsid w:val="00057D9E"/>
    <w:rsid w:val="0006056E"/>
    <w:rsid w:val="00062F08"/>
    <w:rsid w:val="0006393D"/>
    <w:rsid w:val="00063A15"/>
    <w:rsid w:val="00064E2B"/>
    <w:rsid w:val="00065B62"/>
    <w:rsid w:val="00065E27"/>
    <w:rsid w:val="000663E7"/>
    <w:rsid w:val="00066406"/>
    <w:rsid w:val="00066ED2"/>
    <w:rsid w:val="0007354A"/>
    <w:rsid w:val="0007365A"/>
    <w:rsid w:val="000737AD"/>
    <w:rsid w:val="000737D5"/>
    <w:rsid w:val="00073D7A"/>
    <w:rsid w:val="000743C5"/>
    <w:rsid w:val="00074F33"/>
    <w:rsid w:val="000750B3"/>
    <w:rsid w:val="0007536A"/>
    <w:rsid w:val="00076D37"/>
    <w:rsid w:val="00077461"/>
    <w:rsid w:val="00077483"/>
    <w:rsid w:val="00081386"/>
    <w:rsid w:val="00083F4F"/>
    <w:rsid w:val="000840BB"/>
    <w:rsid w:val="000848E7"/>
    <w:rsid w:val="00084D13"/>
    <w:rsid w:val="0008595B"/>
    <w:rsid w:val="000869D9"/>
    <w:rsid w:val="00087418"/>
    <w:rsid w:val="0009180E"/>
    <w:rsid w:val="000928AC"/>
    <w:rsid w:val="0009344E"/>
    <w:rsid w:val="00094284"/>
    <w:rsid w:val="000948E2"/>
    <w:rsid w:val="00094F8B"/>
    <w:rsid w:val="00095111"/>
    <w:rsid w:val="000961B5"/>
    <w:rsid w:val="00096ADA"/>
    <w:rsid w:val="00097A87"/>
    <w:rsid w:val="00097EA9"/>
    <w:rsid w:val="000A068B"/>
    <w:rsid w:val="000A0859"/>
    <w:rsid w:val="000A09C2"/>
    <w:rsid w:val="000A0C1B"/>
    <w:rsid w:val="000A169B"/>
    <w:rsid w:val="000A2BF2"/>
    <w:rsid w:val="000A3BFC"/>
    <w:rsid w:val="000A55E1"/>
    <w:rsid w:val="000A5716"/>
    <w:rsid w:val="000A5CAC"/>
    <w:rsid w:val="000A6C98"/>
    <w:rsid w:val="000A6E81"/>
    <w:rsid w:val="000B0A90"/>
    <w:rsid w:val="000B116A"/>
    <w:rsid w:val="000B2DC3"/>
    <w:rsid w:val="000B2F6B"/>
    <w:rsid w:val="000B3670"/>
    <w:rsid w:val="000B3EAF"/>
    <w:rsid w:val="000B43CF"/>
    <w:rsid w:val="000B48B8"/>
    <w:rsid w:val="000B6A0F"/>
    <w:rsid w:val="000B7CDF"/>
    <w:rsid w:val="000C0FD2"/>
    <w:rsid w:val="000C1FB2"/>
    <w:rsid w:val="000C2157"/>
    <w:rsid w:val="000C27B2"/>
    <w:rsid w:val="000C2C73"/>
    <w:rsid w:val="000C5266"/>
    <w:rsid w:val="000C5D63"/>
    <w:rsid w:val="000C5D83"/>
    <w:rsid w:val="000C610F"/>
    <w:rsid w:val="000C63D0"/>
    <w:rsid w:val="000C6C7F"/>
    <w:rsid w:val="000D0255"/>
    <w:rsid w:val="000D02D5"/>
    <w:rsid w:val="000D032B"/>
    <w:rsid w:val="000D04AF"/>
    <w:rsid w:val="000D064A"/>
    <w:rsid w:val="000D200F"/>
    <w:rsid w:val="000D247C"/>
    <w:rsid w:val="000D337F"/>
    <w:rsid w:val="000D4DCE"/>
    <w:rsid w:val="000D6CB4"/>
    <w:rsid w:val="000D7E3C"/>
    <w:rsid w:val="000E044C"/>
    <w:rsid w:val="000E258D"/>
    <w:rsid w:val="000E26F2"/>
    <w:rsid w:val="000E2A9E"/>
    <w:rsid w:val="000E3075"/>
    <w:rsid w:val="000E4B88"/>
    <w:rsid w:val="000E533D"/>
    <w:rsid w:val="000E739E"/>
    <w:rsid w:val="000E7CC1"/>
    <w:rsid w:val="000E7D17"/>
    <w:rsid w:val="000F018F"/>
    <w:rsid w:val="000F0D79"/>
    <w:rsid w:val="000F1D4F"/>
    <w:rsid w:val="000F1DF9"/>
    <w:rsid w:val="000F1F04"/>
    <w:rsid w:val="000F2E40"/>
    <w:rsid w:val="000F3337"/>
    <w:rsid w:val="000F3993"/>
    <w:rsid w:val="000F3A24"/>
    <w:rsid w:val="000F3ED7"/>
    <w:rsid w:val="000F50EC"/>
    <w:rsid w:val="000F5739"/>
    <w:rsid w:val="000F5C04"/>
    <w:rsid w:val="000F608C"/>
    <w:rsid w:val="00100159"/>
    <w:rsid w:val="00100AD8"/>
    <w:rsid w:val="00100CA5"/>
    <w:rsid w:val="00101520"/>
    <w:rsid w:val="001027E2"/>
    <w:rsid w:val="00104A88"/>
    <w:rsid w:val="001067FD"/>
    <w:rsid w:val="001068BD"/>
    <w:rsid w:val="00106F25"/>
    <w:rsid w:val="00107614"/>
    <w:rsid w:val="001102C6"/>
    <w:rsid w:val="00111E7D"/>
    <w:rsid w:val="00114768"/>
    <w:rsid w:val="001157C9"/>
    <w:rsid w:val="001162BF"/>
    <w:rsid w:val="00116EBF"/>
    <w:rsid w:val="00120530"/>
    <w:rsid w:val="00123433"/>
    <w:rsid w:val="00123464"/>
    <w:rsid w:val="0012373C"/>
    <w:rsid w:val="0012444C"/>
    <w:rsid w:val="001247C1"/>
    <w:rsid w:val="00126E63"/>
    <w:rsid w:val="00127DBC"/>
    <w:rsid w:val="001316F6"/>
    <w:rsid w:val="0013271B"/>
    <w:rsid w:val="00134076"/>
    <w:rsid w:val="001354CB"/>
    <w:rsid w:val="00135629"/>
    <w:rsid w:val="0013610C"/>
    <w:rsid w:val="001413AA"/>
    <w:rsid w:val="0014383C"/>
    <w:rsid w:val="00143B86"/>
    <w:rsid w:val="00144607"/>
    <w:rsid w:val="001452A1"/>
    <w:rsid w:val="00146ABE"/>
    <w:rsid w:val="00146D09"/>
    <w:rsid w:val="001474AF"/>
    <w:rsid w:val="00147560"/>
    <w:rsid w:val="00147B0B"/>
    <w:rsid w:val="00150A3F"/>
    <w:rsid w:val="0015284E"/>
    <w:rsid w:val="001555E5"/>
    <w:rsid w:val="00155BFC"/>
    <w:rsid w:val="00156C1D"/>
    <w:rsid w:val="00156C69"/>
    <w:rsid w:val="00157853"/>
    <w:rsid w:val="001606D3"/>
    <w:rsid w:val="00163FB7"/>
    <w:rsid w:val="00164F58"/>
    <w:rsid w:val="00165E2E"/>
    <w:rsid w:val="001666BF"/>
    <w:rsid w:val="001677C3"/>
    <w:rsid w:val="00170DF8"/>
    <w:rsid w:val="001719F6"/>
    <w:rsid w:val="00171E59"/>
    <w:rsid w:val="001728CE"/>
    <w:rsid w:val="001754D9"/>
    <w:rsid w:val="00180FE1"/>
    <w:rsid w:val="00182056"/>
    <w:rsid w:val="0018206C"/>
    <w:rsid w:val="00182DAA"/>
    <w:rsid w:val="0018344B"/>
    <w:rsid w:val="0018376C"/>
    <w:rsid w:val="00185368"/>
    <w:rsid w:val="00186EAE"/>
    <w:rsid w:val="0019087A"/>
    <w:rsid w:val="0019118D"/>
    <w:rsid w:val="00191D2D"/>
    <w:rsid w:val="00193108"/>
    <w:rsid w:val="001932FD"/>
    <w:rsid w:val="00193739"/>
    <w:rsid w:val="001939A1"/>
    <w:rsid w:val="001945DE"/>
    <w:rsid w:val="00194C9D"/>
    <w:rsid w:val="00195551"/>
    <w:rsid w:val="001956AF"/>
    <w:rsid w:val="001964AD"/>
    <w:rsid w:val="00196D82"/>
    <w:rsid w:val="001973BF"/>
    <w:rsid w:val="0019782C"/>
    <w:rsid w:val="001A08E7"/>
    <w:rsid w:val="001A2169"/>
    <w:rsid w:val="001A252E"/>
    <w:rsid w:val="001A2B5F"/>
    <w:rsid w:val="001A4E32"/>
    <w:rsid w:val="001A5708"/>
    <w:rsid w:val="001A5AB8"/>
    <w:rsid w:val="001A5F9B"/>
    <w:rsid w:val="001A6779"/>
    <w:rsid w:val="001A7212"/>
    <w:rsid w:val="001B2439"/>
    <w:rsid w:val="001B258A"/>
    <w:rsid w:val="001B2676"/>
    <w:rsid w:val="001B2746"/>
    <w:rsid w:val="001B2B26"/>
    <w:rsid w:val="001B2BFF"/>
    <w:rsid w:val="001B3076"/>
    <w:rsid w:val="001B30C1"/>
    <w:rsid w:val="001B58E2"/>
    <w:rsid w:val="001B5EC7"/>
    <w:rsid w:val="001B5F00"/>
    <w:rsid w:val="001B64E9"/>
    <w:rsid w:val="001C00B8"/>
    <w:rsid w:val="001C0AD1"/>
    <w:rsid w:val="001C1651"/>
    <w:rsid w:val="001C195B"/>
    <w:rsid w:val="001C1EDA"/>
    <w:rsid w:val="001C23D6"/>
    <w:rsid w:val="001C2651"/>
    <w:rsid w:val="001C2840"/>
    <w:rsid w:val="001C3D28"/>
    <w:rsid w:val="001C752D"/>
    <w:rsid w:val="001C7847"/>
    <w:rsid w:val="001C793E"/>
    <w:rsid w:val="001D05C0"/>
    <w:rsid w:val="001D065F"/>
    <w:rsid w:val="001D0B5C"/>
    <w:rsid w:val="001D1E83"/>
    <w:rsid w:val="001D2103"/>
    <w:rsid w:val="001D30EE"/>
    <w:rsid w:val="001D39B7"/>
    <w:rsid w:val="001D3FB3"/>
    <w:rsid w:val="001D4F58"/>
    <w:rsid w:val="001D50AF"/>
    <w:rsid w:val="001D5656"/>
    <w:rsid w:val="001D577F"/>
    <w:rsid w:val="001D5893"/>
    <w:rsid w:val="001D5D4E"/>
    <w:rsid w:val="001E06FE"/>
    <w:rsid w:val="001E0DA7"/>
    <w:rsid w:val="001E37CB"/>
    <w:rsid w:val="001E3D54"/>
    <w:rsid w:val="001E43D9"/>
    <w:rsid w:val="001E46E8"/>
    <w:rsid w:val="001E61FE"/>
    <w:rsid w:val="001E7FC1"/>
    <w:rsid w:val="001F0559"/>
    <w:rsid w:val="001F0717"/>
    <w:rsid w:val="001F0B7D"/>
    <w:rsid w:val="001F1AD5"/>
    <w:rsid w:val="001F26FA"/>
    <w:rsid w:val="001F3D0C"/>
    <w:rsid w:val="001F3F88"/>
    <w:rsid w:val="001F4316"/>
    <w:rsid w:val="001F5743"/>
    <w:rsid w:val="001F6079"/>
    <w:rsid w:val="001F7E90"/>
    <w:rsid w:val="00200496"/>
    <w:rsid w:val="0020055A"/>
    <w:rsid w:val="002015B5"/>
    <w:rsid w:val="00201A97"/>
    <w:rsid w:val="00201FE0"/>
    <w:rsid w:val="0020219E"/>
    <w:rsid w:val="00202CFB"/>
    <w:rsid w:val="0020332B"/>
    <w:rsid w:val="00204B99"/>
    <w:rsid w:val="00204FB6"/>
    <w:rsid w:val="0020501A"/>
    <w:rsid w:val="00206B2A"/>
    <w:rsid w:val="00207F60"/>
    <w:rsid w:val="00210EC6"/>
    <w:rsid w:val="00211544"/>
    <w:rsid w:val="00212174"/>
    <w:rsid w:val="00212236"/>
    <w:rsid w:val="0021252A"/>
    <w:rsid w:val="00212A0E"/>
    <w:rsid w:val="00212CEF"/>
    <w:rsid w:val="0021537B"/>
    <w:rsid w:val="00215502"/>
    <w:rsid w:val="002164F0"/>
    <w:rsid w:val="00216568"/>
    <w:rsid w:val="002214B9"/>
    <w:rsid w:val="00222409"/>
    <w:rsid w:val="00222BA5"/>
    <w:rsid w:val="00222FCE"/>
    <w:rsid w:val="00223231"/>
    <w:rsid w:val="0022405E"/>
    <w:rsid w:val="00224C8B"/>
    <w:rsid w:val="002265EE"/>
    <w:rsid w:val="0022707A"/>
    <w:rsid w:val="0022720E"/>
    <w:rsid w:val="00227714"/>
    <w:rsid w:val="00227DB9"/>
    <w:rsid w:val="00230619"/>
    <w:rsid w:val="002322F2"/>
    <w:rsid w:val="002323A5"/>
    <w:rsid w:val="00233D04"/>
    <w:rsid w:val="002369F3"/>
    <w:rsid w:val="00237E1D"/>
    <w:rsid w:val="00237F67"/>
    <w:rsid w:val="002401E3"/>
    <w:rsid w:val="00240C8A"/>
    <w:rsid w:val="00243245"/>
    <w:rsid w:val="0024328B"/>
    <w:rsid w:val="0024455D"/>
    <w:rsid w:val="00244C2C"/>
    <w:rsid w:val="00245446"/>
    <w:rsid w:val="002458B4"/>
    <w:rsid w:val="00245920"/>
    <w:rsid w:val="00246234"/>
    <w:rsid w:val="00246F43"/>
    <w:rsid w:val="00247EBC"/>
    <w:rsid w:val="00250420"/>
    <w:rsid w:val="002505A8"/>
    <w:rsid w:val="0025228B"/>
    <w:rsid w:val="00252474"/>
    <w:rsid w:val="00252846"/>
    <w:rsid w:val="00253027"/>
    <w:rsid w:val="00253C1A"/>
    <w:rsid w:val="00254932"/>
    <w:rsid w:val="0025495B"/>
    <w:rsid w:val="002569E6"/>
    <w:rsid w:val="00261ECA"/>
    <w:rsid w:val="0026402A"/>
    <w:rsid w:val="0026439D"/>
    <w:rsid w:val="002646F8"/>
    <w:rsid w:val="00264881"/>
    <w:rsid w:val="00264F6E"/>
    <w:rsid w:val="0026542F"/>
    <w:rsid w:val="0026546C"/>
    <w:rsid w:val="00265DB8"/>
    <w:rsid w:val="00265DE8"/>
    <w:rsid w:val="0026609F"/>
    <w:rsid w:val="00270A2A"/>
    <w:rsid w:val="00270EB0"/>
    <w:rsid w:val="00271AF7"/>
    <w:rsid w:val="002729EA"/>
    <w:rsid w:val="00272CC4"/>
    <w:rsid w:val="00275AF6"/>
    <w:rsid w:val="002761D1"/>
    <w:rsid w:val="002766C4"/>
    <w:rsid w:val="002769E1"/>
    <w:rsid w:val="002775E9"/>
    <w:rsid w:val="00277DC5"/>
    <w:rsid w:val="0028009D"/>
    <w:rsid w:val="0028022C"/>
    <w:rsid w:val="00280547"/>
    <w:rsid w:val="00280A30"/>
    <w:rsid w:val="002813E4"/>
    <w:rsid w:val="002815B2"/>
    <w:rsid w:val="00282346"/>
    <w:rsid w:val="00282857"/>
    <w:rsid w:val="00283A73"/>
    <w:rsid w:val="002843C3"/>
    <w:rsid w:val="00286D6B"/>
    <w:rsid w:val="00287CCB"/>
    <w:rsid w:val="00287CF0"/>
    <w:rsid w:val="00290AA2"/>
    <w:rsid w:val="00290D5F"/>
    <w:rsid w:val="002919B9"/>
    <w:rsid w:val="00291E9F"/>
    <w:rsid w:val="00292188"/>
    <w:rsid w:val="00292680"/>
    <w:rsid w:val="00292B5F"/>
    <w:rsid w:val="00292DB2"/>
    <w:rsid w:val="002931D7"/>
    <w:rsid w:val="00293482"/>
    <w:rsid w:val="00294306"/>
    <w:rsid w:val="00294477"/>
    <w:rsid w:val="00296CBE"/>
    <w:rsid w:val="0029719E"/>
    <w:rsid w:val="002971C6"/>
    <w:rsid w:val="002971DC"/>
    <w:rsid w:val="002974EB"/>
    <w:rsid w:val="00297D78"/>
    <w:rsid w:val="002A07C1"/>
    <w:rsid w:val="002A1162"/>
    <w:rsid w:val="002A15AF"/>
    <w:rsid w:val="002A17AD"/>
    <w:rsid w:val="002A2218"/>
    <w:rsid w:val="002A2C44"/>
    <w:rsid w:val="002A44B0"/>
    <w:rsid w:val="002A491C"/>
    <w:rsid w:val="002A55FC"/>
    <w:rsid w:val="002A5F8F"/>
    <w:rsid w:val="002A637F"/>
    <w:rsid w:val="002A6396"/>
    <w:rsid w:val="002A6820"/>
    <w:rsid w:val="002A7DF3"/>
    <w:rsid w:val="002B0988"/>
    <w:rsid w:val="002B13DF"/>
    <w:rsid w:val="002B1FFA"/>
    <w:rsid w:val="002B207E"/>
    <w:rsid w:val="002B3016"/>
    <w:rsid w:val="002B487E"/>
    <w:rsid w:val="002B5F7E"/>
    <w:rsid w:val="002B6B60"/>
    <w:rsid w:val="002B73A0"/>
    <w:rsid w:val="002B787F"/>
    <w:rsid w:val="002C1F2C"/>
    <w:rsid w:val="002C2BB4"/>
    <w:rsid w:val="002C3575"/>
    <w:rsid w:val="002C5506"/>
    <w:rsid w:val="002C55CD"/>
    <w:rsid w:val="002C7ABA"/>
    <w:rsid w:val="002C7D97"/>
    <w:rsid w:val="002D205A"/>
    <w:rsid w:val="002D282B"/>
    <w:rsid w:val="002D2BF9"/>
    <w:rsid w:val="002D4260"/>
    <w:rsid w:val="002D4AAA"/>
    <w:rsid w:val="002D522B"/>
    <w:rsid w:val="002D54AC"/>
    <w:rsid w:val="002D6297"/>
    <w:rsid w:val="002D6F49"/>
    <w:rsid w:val="002E0A00"/>
    <w:rsid w:val="002E0F1A"/>
    <w:rsid w:val="002E107D"/>
    <w:rsid w:val="002E148E"/>
    <w:rsid w:val="002E3A74"/>
    <w:rsid w:val="002E4A16"/>
    <w:rsid w:val="002E52F1"/>
    <w:rsid w:val="002E67D4"/>
    <w:rsid w:val="002E6BE1"/>
    <w:rsid w:val="002E719B"/>
    <w:rsid w:val="002E72C5"/>
    <w:rsid w:val="002F20A4"/>
    <w:rsid w:val="002F2132"/>
    <w:rsid w:val="002F3219"/>
    <w:rsid w:val="002F4184"/>
    <w:rsid w:val="002F4C6E"/>
    <w:rsid w:val="002F5232"/>
    <w:rsid w:val="002F5EEF"/>
    <w:rsid w:val="002F5FA7"/>
    <w:rsid w:val="002F60EC"/>
    <w:rsid w:val="002F64D8"/>
    <w:rsid w:val="002F6623"/>
    <w:rsid w:val="002F7639"/>
    <w:rsid w:val="002F76B9"/>
    <w:rsid w:val="00302677"/>
    <w:rsid w:val="00302A7E"/>
    <w:rsid w:val="0030349B"/>
    <w:rsid w:val="0030693B"/>
    <w:rsid w:val="003070F5"/>
    <w:rsid w:val="00307508"/>
    <w:rsid w:val="003079DE"/>
    <w:rsid w:val="00307F6A"/>
    <w:rsid w:val="00310EB6"/>
    <w:rsid w:val="0031330C"/>
    <w:rsid w:val="0031580C"/>
    <w:rsid w:val="00320017"/>
    <w:rsid w:val="00322242"/>
    <w:rsid w:val="0032266A"/>
    <w:rsid w:val="00322EA0"/>
    <w:rsid w:val="00322EB7"/>
    <w:rsid w:val="00323FBA"/>
    <w:rsid w:val="003245D2"/>
    <w:rsid w:val="0032477C"/>
    <w:rsid w:val="003262D9"/>
    <w:rsid w:val="003268E5"/>
    <w:rsid w:val="00327541"/>
    <w:rsid w:val="00327A1F"/>
    <w:rsid w:val="00330C35"/>
    <w:rsid w:val="00332191"/>
    <w:rsid w:val="00332C6E"/>
    <w:rsid w:val="00333EF9"/>
    <w:rsid w:val="003350DB"/>
    <w:rsid w:val="00335582"/>
    <w:rsid w:val="00335BCC"/>
    <w:rsid w:val="00335DF0"/>
    <w:rsid w:val="00337F4D"/>
    <w:rsid w:val="00340398"/>
    <w:rsid w:val="0034161F"/>
    <w:rsid w:val="003418DD"/>
    <w:rsid w:val="00341A54"/>
    <w:rsid w:val="00342276"/>
    <w:rsid w:val="0034261F"/>
    <w:rsid w:val="003434BF"/>
    <w:rsid w:val="00343630"/>
    <w:rsid w:val="003446D8"/>
    <w:rsid w:val="0034576A"/>
    <w:rsid w:val="00345D99"/>
    <w:rsid w:val="0034659E"/>
    <w:rsid w:val="00347A81"/>
    <w:rsid w:val="003518F5"/>
    <w:rsid w:val="00352ACB"/>
    <w:rsid w:val="00353714"/>
    <w:rsid w:val="00357DF7"/>
    <w:rsid w:val="00362D71"/>
    <w:rsid w:val="00362DDE"/>
    <w:rsid w:val="00362F79"/>
    <w:rsid w:val="003630A3"/>
    <w:rsid w:val="00363574"/>
    <w:rsid w:val="0036399E"/>
    <w:rsid w:val="003661DB"/>
    <w:rsid w:val="00366930"/>
    <w:rsid w:val="00367410"/>
    <w:rsid w:val="00367615"/>
    <w:rsid w:val="00370522"/>
    <w:rsid w:val="00371712"/>
    <w:rsid w:val="00371B5F"/>
    <w:rsid w:val="00371C1C"/>
    <w:rsid w:val="00372571"/>
    <w:rsid w:val="00372C9B"/>
    <w:rsid w:val="003731AB"/>
    <w:rsid w:val="003732DA"/>
    <w:rsid w:val="00374CBD"/>
    <w:rsid w:val="00375352"/>
    <w:rsid w:val="00376FEC"/>
    <w:rsid w:val="00377C61"/>
    <w:rsid w:val="00380D05"/>
    <w:rsid w:val="00381B5C"/>
    <w:rsid w:val="00381D3C"/>
    <w:rsid w:val="00381DA4"/>
    <w:rsid w:val="00381FBC"/>
    <w:rsid w:val="003832A5"/>
    <w:rsid w:val="0038402B"/>
    <w:rsid w:val="00384BB0"/>
    <w:rsid w:val="00386C63"/>
    <w:rsid w:val="00387BC4"/>
    <w:rsid w:val="00387C06"/>
    <w:rsid w:val="00391EC1"/>
    <w:rsid w:val="003929B5"/>
    <w:rsid w:val="003934C4"/>
    <w:rsid w:val="00395ECC"/>
    <w:rsid w:val="00396035"/>
    <w:rsid w:val="003966D6"/>
    <w:rsid w:val="0039740C"/>
    <w:rsid w:val="003A0420"/>
    <w:rsid w:val="003A18A6"/>
    <w:rsid w:val="003A25BD"/>
    <w:rsid w:val="003A3C0A"/>
    <w:rsid w:val="003A500C"/>
    <w:rsid w:val="003A529D"/>
    <w:rsid w:val="003A6763"/>
    <w:rsid w:val="003A7CDE"/>
    <w:rsid w:val="003B085A"/>
    <w:rsid w:val="003B22A0"/>
    <w:rsid w:val="003B2731"/>
    <w:rsid w:val="003B2B49"/>
    <w:rsid w:val="003B35E5"/>
    <w:rsid w:val="003B3772"/>
    <w:rsid w:val="003B3B23"/>
    <w:rsid w:val="003B4285"/>
    <w:rsid w:val="003B50AC"/>
    <w:rsid w:val="003B59B9"/>
    <w:rsid w:val="003B6457"/>
    <w:rsid w:val="003B675A"/>
    <w:rsid w:val="003B67A1"/>
    <w:rsid w:val="003C0897"/>
    <w:rsid w:val="003C2081"/>
    <w:rsid w:val="003C24CF"/>
    <w:rsid w:val="003C27AD"/>
    <w:rsid w:val="003C27C6"/>
    <w:rsid w:val="003C33AA"/>
    <w:rsid w:val="003C3BC2"/>
    <w:rsid w:val="003C6377"/>
    <w:rsid w:val="003C69DF"/>
    <w:rsid w:val="003C7F21"/>
    <w:rsid w:val="003D0600"/>
    <w:rsid w:val="003D2753"/>
    <w:rsid w:val="003D2B85"/>
    <w:rsid w:val="003D349F"/>
    <w:rsid w:val="003D3804"/>
    <w:rsid w:val="003D3824"/>
    <w:rsid w:val="003D4949"/>
    <w:rsid w:val="003D5359"/>
    <w:rsid w:val="003D53AF"/>
    <w:rsid w:val="003D6772"/>
    <w:rsid w:val="003D6916"/>
    <w:rsid w:val="003D7CC4"/>
    <w:rsid w:val="003D7EE0"/>
    <w:rsid w:val="003E031E"/>
    <w:rsid w:val="003E0CDD"/>
    <w:rsid w:val="003E2304"/>
    <w:rsid w:val="003E26FC"/>
    <w:rsid w:val="003E28AB"/>
    <w:rsid w:val="003E401E"/>
    <w:rsid w:val="003E48BE"/>
    <w:rsid w:val="003E48E2"/>
    <w:rsid w:val="003E4B40"/>
    <w:rsid w:val="003E5448"/>
    <w:rsid w:val="003E5CB1"/>
    <w:rsid w:val="003E74D0"/>
    <w:rsid w:val="003E75CC"/>
    <w:rsid w:val="003E7AB4"/>
    <w:rsid w:val="003E7EB6"/>
    <w:rsid w:val="003F2BCD"/>
    <w:rsid w:val="003F4C1A"/>
    <w:rsid w:val="003F5FA9"/>
    <w:rsid w:val="003F6918"/>
    <w:rsid w:val="003F6B20"/>
    <w:rsid w:val="003F7325"/>
    <w:rsid w:val="003F74EB"/>
    <w:rsid w:val="003F7C5D"/>
    <w:rsid w:val="0040002B"/>
    <w:rsid w:val="004000E4"/>
    <w:rsid w:val="0040105A"/>
    <w:rsid w:val="004013AE"/>
    <w:rsid w:val="0040430B"/>
    <w:rsid w:val="00405424"/>
    <w:rsid w:val="00406741"/>
    <w:rsid w:val="00406B17"/>
    <w:rsid w:val="004077B2"/>
    <w:rsid w:val="00407FA2"/>
    <w:rsid w:val="00411CFF"/>
    <w:rsid w:val="00411D24"/>
    <w:rsid w:val="0041207F"/>
    <w:rsid w:val="00412188"/>
    <w:rsid w:val="00413FC0"/>
    <w:rsid w:val="00415735"/>
    <w:rsid w:val="0041602A"/>
    <w:rsid w:val="00416CAE"/>
    <w:rsid w:val="0041765D"/>
    <w:rsid w:val="00417FAE"/>
    <w:rsid w:val="004209B5"/>
    <w:rsid w:val="00422AFB"/>
    <w:rsid w:val="00423835"/>
    <w:rsid w:val="00424241"/>
    <w:rsid w:val="00424718"/>
    <w:rsid w:val="004253EF"/>
    <w:rsid w:val="00426D4E"/>
    <w:rsid w:val="00426E32"/>
    <w:rsid w:val="00426E69"/>
    <w:rsid w:val="00430AF2"/>
    <w:rsid w:val="004312E8"/>
    <w:rsid w:val="00431F49"/>
    <w:rsid w:val="0043299F"/>
    <w:rsid w:val="00432B40"/>
    <w:rsid w:val="00433370"/>
    <w:rsid w:val="00433498"/>
    <w:rsid w:val="00433F80"/>
    <w:rsid w:val="004345E5"/>
    <w:rsid w:val="00435885"/>
    <w:rsid w:val="00435D22"/>
    <w:rsid w:val="00436699"/>
    <w:rsid w:val="004367DD"/>
    <w:rsid w:val="004378B6"/>
    <w:rsid w:val="004379F6"/>
    <w:rsid w:val="00441A2F"/>
    <w:rsid w:val="0044275B"/>
    <w:rsid w:val="0044313E"/>
    <w:rsid w:val="00443347"/>
    <w:rsid w:val="0044394B"/>
    <w:rsid w:val="00443C9F"/>
    <w:rsid w:val="0044417C"/>
    <w:rsid w:val="00444211"/>
    <w:rsid w:val="00444C51"/>
    <w:rsid w:val="004453E6"/>
    <w:rsid w:val="004455B2"/>
    <w:rsid w:val="00445F17"/>
    <w:rsid w:val="00446B1F"/>
    <w:rsid w:val="00447C5E"/>
    <w:rsid w:val="00447E23"/>
    <w:rsid w:val="004507D9"/>
    <w:rsid w:val="00450F5A"/>
    <w:rsid w:val="00451870"/>
    <w:rsid w:val="00451BF7"/>
    <w:rsid w:val="00452332"/>
    <w:rsid w:val="00452933"/>
    <w:rsid w:val="004535F2"/>
    <w:rsid w:val="004544EA"/>
    <w:rsid w:val="004551D4"/>
    <w:rsid w:val="00455879"/>
    <w:rsid w:val="0045611F"/>
    <w:rsid w:val="00456939"/>
    <w:rsid w:val="00456D3D"/>
    <w:rsid w:val="00457188"/>
    <w:rsid w:val="00460CC0"/>
    <w:rsid w:val="00461FB0"/>
    <w:rsid w:val="00461FD4"/>
    <w:rsid w:val="00462076"/>
    <w:rsid w:val="004629E1"/>
    <w:rsid w:val="00463439"/>
    <w:rsid w:val="004640CA"/>
    <w:rsid w:val="00464569"/>
    <w:rsid w:val="00465DB8"/>
    <w:rsid w:val="00466B1E"/>
    <w:rsid w:val="004709B4"/>
    <w:rsid w:val="00470DB0"/>
    <w:rsid w:val="00473025"/>
    <w:rsid w:val="004746B5"/>
    <w:rsid w:val="00475BA6"/>
    <w:rsid w:val="00477DA2"/>
    <w:rsid w:val="004802B5"/>
    <w:rsid w:val="00482477"/>
    <w:rsid w:val="0048279E"/>
    <w:rsid w:val="00483BF5"/>
    <w:rsid w:val="00483CDF"/>
    <w:rsid w:val="00483FCA"/>
    <w:rsid w:val="00484C17"/>
    <w:rsid w:val="00484E1A"/>
    <w:rsid w:val="00484E83"/>
    <w:rsid w:val="00485804"/>
    <w:rsid w:val="004858C9"/>
    <w:rsid w:val="00491297"/>
    <w:rsid w:val="00491C78"/>
    <w:rsid w:val="00493B7E"/>
    <w:rsid w:val="004944D5"/>
    <w:rsid w:val="004945E2"/>
    <w:rsid w:val="00494A79"/>
    <w:rsid w:val="00494E9E"/>
    <w:rsid w:val="0049524C"/>
    <w:rsid w:val="004953A7"/>
    <w:rsid w:val="00495A81"/>
    <w:rsid w:val="00496A33"/>
    <w:rsid w:val="00497035"/>
    <w:rsid w:val="00497CA5"/>
    <w:rsid w:val="00497F09"/>
    <w:rsid w:val="004A0D41"/>
    <w:rsid w:val="004A18DD"/>
    <w:rsid w:val="004A2892"/>
    <w:rsid w:val="004A40E5"/>
    <w:rsid w:val="004A445E"/>
    <w:rsid w:val="004A76C0"/>
    <w:rsid w:val="004B28F5"/>
    <w:rsid w:val="004B31D8"/>
    <w:rsid w:val="004B495D"/>
    <w:rsid w:val="004B509E"/>
    <w:rsid w:val="004B5ECD"/>
    <w:rsid w:val="004B6306"/>
    <w:rsid w:val="004C0606"/>
    <w:rsid w:val="004C0AC9"/>
    <w:rsid w:val="004C0E9C"/>
    <w:rsid w:val="004C25E3"/>
    <w:rsid w:val="004C3313"/>
    <w:rsid w:val="004C3834"/>
    <w:rsid w:val="004C7B33"/>
    <w:rsid w:val="004D1044"/>
    <w:rsid w:val="004D2610"/>
    <w:rsid w:val="004D2623"/>
    <w:rsid w:val="004D3B27"/>
    <w:rsid w:val="004D51A2"/>
    <w:rsid w:val="004D54C3"/>
    <w:rsid w:val="004D5C7D"/>
    <w:rsid w:val="004D5CA3"/>
    <w:rsid w:val="004D7592"/>
    <w:rsid w:val="004E0A86"/>
    <w:rsid w:val="004E3125"/>
    <w:rsid w:val="004E5EEC"/>
    <w:rsid w:val="004E621A"/>
    <w:rsid w:val="004E643A"/>
    <w:rsid w:val="004E6CCB"/>
    <w:rsid w:val="004E6ED0"/>
    <w:rsid w:val="004E7812"/>
    <w:rsid w:val="004F207D"/>
    <w:rsid w:val="004F2F56"/>
    <w:rsid w:val="00500231"/>
    <w:rsid w:val="005008EF"/>
    <w:rsid w:val="0050174A"/>
    <w:rsid w:val="005029E7"/>
    <w:rsid w:val="00502D61"/>
    <w:rsid w:val="00502DD8"/>
    <w:rsid w:val="0050363E"/>
    <w:rsid w:val="00505ED7"/>
    <w:rsid w:val="00507C2B"/>
    <w:rsid w:val="00510CEA"/>
    <w:rsid w:val="00510DCE"/>
    <w:rsid w:val="00511384"/>
    <w:rsid w:val="005123EE"/>
    <w:rsid w:val="0051257D"/>
    <w:rsid w:val="00514323"/>
    <w:rsid w:val="00514BC1"/>
    <w:rsid w:val="005153F2"/>
    <w:rsid w:val="00515AAC"/>
    <w:rsid w:val="005160A1"/>
    <w:rsid w:val="00517803"/>
    <w:rsid w:val="00521BDD"/>
    <w:rsid w:val="00522AEE"/>
    <w:rsid w:val="00524671"/>
    <w:rsid w:val="005253C9"/>
    <w:rsid w:val="0052756C"/>
    <w:rsid w:val="0053093D"/>
    <w:rsid w:val="00530D3D"/>
    <w:rsid w:val="0053363F"/>
    <w:rsid w:val="005336D9"/>
    <w:rsid w:val="00534C47"/>
    <w:rsid w:val="00540723"/>
    <w:rsid w:val="0054099D"/>
    <w:rsid w:val="005418E1"/>
    <w:rsid w:val="00542DB0"/>
    <w:rsid w:val="00543751"/>
    <w:rsid w:val="00544B94"/>
    <w:rsid w:val="00545F8F"/>
    <w:rsid w:val="0054618F"/>
    <w:rsid w:val="0054622A"/>
    <w:rsid w:val="005463A8"/>
    <w:rsid w:val="005475A6"/>
    <w:rsid w:val="00547CB7"/>
    <w:rsid w:val="005513D6"/>
    <w:rsid w:val="00552174"/>
    <w:rsid w:val="0055297D"/>
    <w:rsid w:val="00552C8C"/>
    <w:rsid w:val="00553DEB"/>
    <w:rsid w:val="0055490A"/>
    <w:rsid w:val="00554A98"/>
    <w:rsid w:val="00557BAC"/>
    <w:rsid w:val="00560DD9"/>
    <w:rsid w:val="005619C7"/>
    <w:rsid w:val="00561E81"/>
    <w:rsid w:val="00562E8E"/>
    <w:rsid w:val="00564331"/>
    <w:rsid w:val="00564354"/>
    <w:rsid w:val="00564ABB"/>
    <w:rsid w:val="00565015"/>
    <w:rsid w:val="0056502A"/>
    <w:rsid w:val="0056565F"/>
    <w:rsid w:val="005668E0"/>
    <w:rsid w:val="00566B95"/>
    <w:rsid w:val="00566BC2"/>
    <w:rsid w:val="00567153"/>
    <w:rsid w:val="0056795A"/>
    <w:rsid w:val="00570D18"/>
    <w:rsid w:val="00571308"/>
    <w:rsid w:val="00571F34"/>
    <w:rsid w:val="00573878"/>
    <w:rsid w:val="005738A3"/>
    <w:rsid w:val="00574EA3"/>
    <w:rsid w:val="00575083"/>
    <w:rsid w:val="005750BC"/>
    <w:rsid w:val="005758B5"/>
    <w:rsid w:val="0057645C"/>
    <w:rsid w:val="00577129"/>
    <w:rsid w:val="005775E4"/>
    <w:rsid w:val="00580B03"/>
    <w:rsid w:val="00586B55"/>
    <w:rsid w:val="00587048"/>
    <w:rsid w:val="00587FC6"/>
    <w:rsid w:val="0059058E"/>
    <w:rsid w:val="0059208D"/>
    <w:rsid w:val="00592C0A"/>
    <w:rsid w:val="005950C9"/>
    <w:rsid w:val="00595838"/>
    <w:rsid w:val="00595AB8"/>
    <w:rsid w:val="00595B75"/>
    <w:rsid w:val="00596090"/>
    <w:rsid w:val="005960B8"/>
    <w:rsid w:val="00596FAE"/>
    <w:rsid w:val="005A2D02"/>
    <w:rsid w:val="005A31D7"/>
    <w:rsid w:val="005A3F2B"/>
    <w:rsid w:val="005A4D6B"/>
    <w:rsid w:val="005A6E27"/>
    <w:rsid w:val="005A7A00"/>
    <w:rsid w:val="005B00EB"/>
    <w:rsid w:val="005B0451"/>
    <w:rsid w:val="005B2536"/>
    <w:rsid w:val="005B26A8"/>
    <w:rsid w:val="005B3533"/>
    <w:rsid w:val="005B50F9"/>
    <w:rsid w:val="005C0EC8"/>
    <w:rsid w:val="005C2FD6"/>
    <w:rsid w:val="005C3EB1"/>
    <w:rsid w:val="005C3EFC"/>
    <w:rsid w:val="005C3F4C"/>
    <w:rsid w:val="005C4328"/>
    <w:rsid w:val="005C4773"/>
    <w:rsid w:val="005C4962"/>
    <w:rsid w:val="005C525C"/>
    <w:rsid w:val="005C5693"/>
    <w:rsid w:val="005D02FB"/>
    <w:rsid w:val="005D0EA6"/>
    <w:rsid w:val="005D1CB3"/>
    <w:rsid w:val="005D3337"/>
    <w:rsid w:val="005D38DE"/>
    <w:rsid w:val="005D4061"/>
    <w:rsid w:val="005D4BAD"/>
    <w:rsid w:val="005D505F"/>
    <w:rsid w:val="005D552E"/>
    <w:rsid w:val="005D5FF3"/>
    <w:rsid w:val="005E04E1"/>
    <w:rsid w:val="005E1675"/>
    <w:rsid w:val="005E1945"/>
    <w:rsid w:val="005E19CB"/>
    <w:rsid w:val="005E2C54"/>
    <w:rsid w:val="005E3ADA"/>
    <w:rsid w:val="005E3BCC"/>
    <w:rsid w:val="005E43E0"/>
    <w:rsid w:val="005E5863"/>
    <w:rsid w:val="005E6236"/>
    <w:rsid w:val="005E64E0"/>
    <w:rsid w:val="005E65E3"/>
    <w:rsid w:val="005E7C54"/>
    <w:rsid w:val="005F04D5"/>
    <w:rsid w:val="005F0C2D"/>
    <w:rsid w:val="005F10AA"/>
    <w:rsid w:val="005F3312"/>
    <w:rsid w:val="005F4154"/>
    <w:rsid w:val="005F41B6"/>
    <w:rsid w:val="005F47B4"/>
    <w:rsid w:val="005F5607"/>
    <w:rsid w:val="005F667E"/>
    <w:rsid w:val="005F6A9E"/>
    <w:rsid w:val="005F766B"/>
    <w:rsid w:val="00600DB6"/>
    <w:rsid w:val="00604862"/>
    <w:rsid w:val="00605A4B"/>
    <w:rsid w:val="00605B4C"/>
    <w:rsid w:val="006070D2"/>
    <w:rsid w:val="00610A02"/>
    <w:rsid w:val="006149E0"/>
    <w:rsid w:val="00614B08"/>
    <w:rsid w:val="00615184"/>
    <w:rsid w:val="00615B52"/>
    <w:rsid w:val="006168F3"/>
    <w:rsid w:val="0061777A"/>
    <w:rsid w:val="00617823"/>
    <w:rsid w:val="006208D8"/>
    <w:rsid w:val="006208F6"/>
    <w:rsid w:val="00621CF4"/>
    <w:rsid w:val="00622E4B"/>
    <w:rsid w:val="0062305A"/>
    <w:rsid w:val="00623CCB"/>
    <w:rsid w:val="00624458"/>
    <w:rsid w:val="00624512"/>
    <w:rsid w:val="0062455A"/>
    <w:rsid w:val="006247E7"/>
    <w:rsid w:val="00624CFC"/>
    <w:rsid w:val="00624E64"/>
    <w:rsid w:val="00625081"/>
    <w:rsid w:val="0062644C"/>
    <w:rsid w:val="00626BD5"/>
    <w:rsid w:val="00627981"/>
    <w:rsid w:val="0063063B"/>
    <w:rsid w:val="006309CF"/>
    <w:rsid w:val="00631866"/>
    <w:rsid w:val="00632CAE"/>
    <w:rsid w:val="006332CE"/>
    <w:rsid w:val="0063359A"/>
    <w:rsid w:val="00633B65"/>
    <w:rsid w:val="0063443B"/>
    <w:rsid w:val="006365B3"/>
    <w:rsid w:val="00636802"/>
    <w:rsid w:val="00636DE5"/>
    <w:rsid w:val="00636FA2"/>
    <w:rsid w:val="00637B58"/>
    <w:rsid w:val="00640741"/>
    <w:rsid w:val="006408C8"/>
    <w:rsid w:val="00640C38"/>
    <w:rsid w:val="00640DD5"/>
    <w:rsid w:val="00641085"/>
    <w:rsid w:val="00641552"/>
    <w:rsid w:val="006417E4"/>
    <w:rsid w:val="00641855"/>
    <w:rsid w:val="00641E11"/>
    <w:rsid w:val="006421D9"/>
    <w:rsid w:val="00642392"/>
    <w:rsid w:val="006439D2"/>
    <w:rsid w:val="006448AD"/>
    <w:rsid w:val="00644CB7"/>
    <w:rsid w:val="00645677"/>
    <w:rsid w:val="0064582E"/>
    <w:rsid w:val="0064747F"/>
    <w:rsid w:val="00651151"/>
    <w:rsid w:val="006516BA"/>
    <w:rsid w:val="00651E49"/>
    <w:rsid w:val="00653A3F"/>
    <w:rsid w:val="00656871"/>
    <w:rsid w:val="00657B54"/>
    <w:rsid w:val="00660D03"/>
    <w:rsid w:val="00661BEF"/>
    <w:rsid w:val="00661F2A"/>
    <w:rsid w:val="006622CF"/>
    <w:rsid w:val="00662DE9"/>
    <w:rsid w:val="006639A4"/>
    <w:rsid w:val="006643B7"/>
    <w:rsid w:val="0066503A"/>
    <w:rsid w:val="00670FB5"/>
    <w:rsid w:val="00670FB8"/>
    <w:rsid w:val="00671DEE"/>
    <w:rsid w:val="006722E9"/>
    <w:rsid w:val="00675FB1"/>
    <w:rsid w:val="006769BD"/>
    <w:rsid w:val="00676C57"/>
    <w:rsid w:val="00677EEB"/>
    <w:rsid w:val="0068079A"/>
    <w:rsid w:val="006811D6"/>
    <w:rsid w:val="006816C2"/>
    <w:rsid w:val="006825CD"/>
    <w:rsid w:val="006826B8"/>
    <w:rsid w:val="0068396B"/>
    <w:rsid w:val="006843C9"/>
    <w:rsid w:val="00684A92"/>
    <w:rsid w:val="006851C4"/>
    <w:rsid w:val="00685648"/>
    <w:rsid w:val="0068680F"/>
    <w:rsid w:val="00690823"/>
    <w:rsid w:val="00691084"/>
    <w:rsid w:val="00691CD7"/>
    <w:rsid w:val="00693135"/>
    <w:rsid w:val="0069437A"/>
    <w:rsid w:val="00694393"/>
    <w:rsid w:val="00695DC4"/>
    <w:rsid w:val="006960E2"/>
    <w:rsid w:val="00696FC2"/>
    <w:rsid w:val="00697742"/>
    <w:rsid w:val="00697C9E"/>
    <w:rsid w:val="006A0E33"/>
    <w:rsid w:val="006A1E4F"/>
    <w:rsid w:val="006A26C4"/>
    <w:rsid w:val="006A3B61"/>
    <w:rsid w:val="006A3FE9"/>
    <w:rsid w:val="006A565A"/>
    <w:rsid w:val="006A65C2"/>
    <w:rsid w:val="006A78B5"/>
    <w:rsid w:val="006A7C4E"/>
    <w:rsid w:val="006B018D"/>
    <w:rsid w:val="006B07D6"/>
    <w:rsid w:val="006B24A8"/>
    <w:rsid w:val="006B3708"/>
    <w:rsid w:val="006B4EA3"/>
    <w:rsid w:val="006B5CEC"/>
    <w:rsid w:val="006C0977"/>
    <w:rsid w:val="006C28EF"/>
    <w:rsid w:val="006C43C9"/>
    <w:rsid w:val="006C4E9F"/>
    <w:rsid w:val="006C4F19"/>
    <w:rsid w:val="006C5E10"/>
    <w:rsid w:val="006C601E"/>
    <w:rsid w:val="006D01CA"/>
    <w:rsid w:val="006D0A40"/>
    <w:rsid w:val="006D17A1"/>
    <w:rsid w:val="006D1E9C"/>
    <w:rsid w:val="006D5915"/>
    <w:rsid w:val="006D5BA4"/>
    <w:rsid w:val="006D730E"/>
    <w:rsid w:val="006E063D"/>
    <w:rsid w:val="006E16FE"/>
    <w:rsid w:val="006E1973"/>
    <w:rsid w:val="006E247F"/>
    <w:rsid w:val="006E2F9E"/>
    <w:rsid w:val="006E33A8"/>
    <w:rsid w:val="006E4786"/>
    <w:rsid w:val="006E5104"/>
    <w:rsid w:val="006E589E"/>
    <w:rsid w:val="006E7864"/>
    <w:rsid w:val="006E78B0"/>
    <w:rsid w:val="006E7A9E"/>
    <w:rsid w:val="006F05BD"/>
    <w:rsid w:val="006F258E"/>
    <w:rsid w:val="006F2898"/>
    <w:rsid w:val="006F3398"/>
    <w:rsid w:val="006F3CB3"/>
    <w:rsid w:val="006F3EEA"/>
    <w:rsid w:val="006F4436"/>
    <w:rsid w:val="006F5830"/>
    <w:rsid w:val="006F5BE1"/>
    <w:rsid w:val="006F60E5"/>
    <w:rsid w:val="006F6B09"/>
    <w:rsid w:val="006F6B67"/>
    <w:rsid w:val="006F6E04"/>
    <w:rsid w:val="006F77F4"/>
    <w:rsid w:val="006F7904"/>
    <w:rsid w:val="007004DD"/>
    <w:rsid w:val="007006F9"/>
    <w:rsid w:val="00700D4D"/>
    <w:rsid w:val="00703144"/>
    <w:rsid w:val="00703E65"/>
    <w:rsid w:val="00703F37"/>
    <w:rsid w:val="00705247"/>
    <w:rsid w:val="00705389"/>
    <w:rsid w:val="00705443"/>
    <w:rsid w:val="00706AFC"/>
    <w:rsid w:val="007079EE"/>
    <w:rsid w:val="007107B5"/>
    <w:rsid w:val="00710969"/>
    <w:rsid w:val="00710CEC"/>
    <w:rsid w:val="007113D0"/>
    <w:rsid w:val="007117DD"/>
    <w:rsid w:val="00711E81"/>
    <w:rsid w:val="007132B4"/>
    <w:rsid w:val="00714E6A"/>
    <w:rsid w:val="0071693A"/>
    <w:rsid w:val="00716B03"/>
    <w:rsid w:val="00717EFE"/>
    <w:rsid w:val="007207D2"/>
    <w:rsid w:val="007209EA"/>
    <w:rsid w:val="00723738"/>
    <w:rsid w:val="00723D29"/>
    <w:rsid w:val="00725E94"/>
    <w:rsid w:val="0072798E"/>
    <w:rsid w:val="00730258"/>
    <w:rsid w:val="007310B3"/>
    <w:rsid w:val="00731478"/>
    <w:rsid w:val="00732138"/>
    <w:rsid w:val="00733BE2"/>
    <w:rsid w:val="00733FFB"/>
    <w:rsid w:val="0073493F"/>
    <w:rsid w:val="0073574D"/>
    <w:rsid w:val="0073651F"/>
    <w:rsid w:val="007369AF"/>
    <w:rsid w:val="00736B3F"/>
    <w:rsid w:val="007373C8"/>
    <w:rsid w:val="00737DAD"/>
    <w:rsid w:val="00740754"/>
    <w:rsid w:val="00741DC7"/>
    <w:rsid w:val="00742ED9"/>
    <w:rsid w:val="007431A3"/>
    <w:rsid w:val="00743424"/>
    <w:rsid w:val="007434A1"/>
    <w:rsid w:val="00744792"/>
    <w:rsid w:val="00745800"/>
    <w:rsid w:val="00746E1E"/>
    <w:rsid w:val="00747BE8"/>
    <w:rsid w:val="00747F91"/>
    <w:rsid w:val="00750D67"/>
    <w:rsid w:val="0075108A"/>
    <w:rsid w:val="00751322"/>
    <w:rsid w:val="00751D05"/>
    <w:rsid w:val="00752436"/>
    <w:rsid w:val="007527AC"/>
    <w:rsid w:val="00753381"/>
    <w:rsid w:val="00753FE8"/>
    <w:rsid w:val="00754A0D"/>
    <w:rsid w:val="00754B7F"/>
    <w:rsid w:val="00756053"/>
    <w:rsid w:val="00756255"/>
    <w:rsid w:val="00762463"/>
    <w:rsid w:val="00762E86"/>
    <w:rsid w:val="00765508"/>
    <w:rsid w:val="0076680C"/>
    <w:rsid w:val="00766F96"/>
    <w:rsid w:val="007705F8"/>
    <w:rsid w:val="0077134D"/>
    <w:rsid w:val="00772110"/>
    <w:rsid w:val="00773E00"/>
    <w:rsid w:val="00774327"/>
    <w:rsid w:val="007745E8"/>
    <w:rsid w:val="00775996"/>
    <w:rsid w:val="0077611B"/>
    <w:rsid w:val="00776409"/>
    <w:rsid w:val="00776EE5"/>
    <w:rsid w:val="00781313"/>
    <w:rsid w:val="00781834"/>
    <w:rsid w:val="0078238D"/>
    <w:rsid w:val="0078299C"/>
    <w:rsid w:val="00784455"/>
    <w:rsid w:val="00786E1E"/>
    <w:rsid w:val="00787E89"/>
    <w:rsid w:val="00790BAE"/>
    <w:rsid w:val="007910DB"/>
    <w:rsid w:val="00791EC2"/>
    <w:rsid w:val="00792C76"/>
    <w:rsid w:val="0079312E"/>
    <w:rsid w:val="007A057D"/>
    <w:rsid w:val="007A1FCD"/>
    <w:rsid w:val="007A2589"/>
    <w:rsid w:val="007A2982"/>
    <w:rsid w:val="007A2F19"/>
    <w:rsid w:val="007A2F3E"/>
    <w:rsid w:val="007A3BFF"/>
    <w:rsid w:val="007A601E"/>
    <w:rsid w:val="007A63F7"/>
    <w:rsid w:val="007A6C85"/>
    <w:rsid w:val="007A77E2"/>
    <w:rsid w:val="007B090D"/>
    <w:rsid w:val="007B1452"/>
    <w:rsid w:val="007B1F69"/>
    <w:rsid w:val="007B2AD2"/>
    <w:rsid w:val="007B3C4A"/>
    <w:rsid w:val="007B6072"/>
    <w:rsid w:val="007B6747"/>
    <w:rsid w:val="007B6D59"/>
    <w:rsid w:val="007B715F"/>
    <w:rsid w:val="007C1AB6"/>
    <w:rsid w:val="007C1AEE"/>
    <w:rsid w:val="007C5BDB"/>
    <w:rsid w:val="007C5F02"/>
    <w:rsid w:val="007D0135"/>
    <w:rsid w:val="007D0917"/>
    <w:rsid w:val="007D1440"/>
    <w:rsid w:val="007D1E12"/>
    <w:rsid w:val="007D1E4E"/>
    <w:rsid w:val="007D24D4"/>
    <w:rsid w:val="007D30C7"/>
    <w:rsid w:val="007D37BF"/>
    <w:rsid w:val="007D37E7"/>
    <w:rsid w:val="007D39F7"/>
    <w:rsid w:val="007D4FFB"/>
    <w:rsid w:val="007D5724"/>
    <w:rsid w:val="007D684F"/>
    <w:rsid w:val="007D6F34"/>
    <w:rsid w:val="007D76C8"/>
    <w:rsid w:val="007D7BE4"/>
    <w:rsid w:val="007E116C"/>
    <w:rsid w:val="007E3E9D"/>
    <w:rsid w:val="007E3EF8"/>
    <w:rsid w:val="007E5908"/>
    <w:rsid w:val="007E67E6"/>
    <w:rsid w:val="007E71AB"/>
    <w:rsid w:val="007F0D8A"/>
    <w:rsid w:val="007F1575"/>
    <w:rsid w:val="007F18BE"/>
    <w:rsid w:val="007F3F44"/>
    <w:rsid w:val="007F51CC"/>
    <w:rsid w:val="007F59F8"/>
    <w:rsid w:val="007F5B8E"/>
    <w:rsid w:val="007F5C9C"/>
    <w:rsid w:val="007F71CC"/>
    <w:rsid w:val="0080000A"/>
    <w:rsid w:val="008013E6"/>
    <w:rsid w:val="00802F00"/>
    <w:rsid w:val="0080442F"/>
    <w:rsid w:val="008054F5"/>
    <w:rsid w:val="00805BAA"/>
    <w:rsid w:val="00807203"/>
    <w:rsid w:val="00807653"/>
    <w:rsid w:val="00810156"/>
    <w:rsid w:val="00810945"/>
    <w:rsid w:val="00811A7A"/>
    <w:rsid w:val="00812303"/>
    <w:rsid w:val="008128C3"/>
    <w:rsid w:val="0081314B"/>
    <w:rsid w:val="00813A26"/>
    <w:rsid w:val="00814A27"/>
    <w:rsid w:val="00815451"/>
    <w:rsid w:val="00816E6E"/>
    <w:rsid w:val="00820035"/>
    <w:rsid w:val="0082020B"/>
    <w:rsid w:val="008211AD"/>
    <w:rsid w:val="008217DB"/>
    <w:rsid w:val="00821C10"/>
    <w:rsid w:val="00823314"/>
    <w:rsid w:val="00824A06"/>
    <w:rsid w:val="00825141"/>
    <w:rsid w:val="0082544A"/>
    <w:rsid w:val="008266F3"/>
    <w:rsid w:val="0082743F"/>
    <w:rsid w:val="00827BE7"/>
    <w:rsid w:val="00831933"/>
    <w:rsid w:val="00831C7C"/>
    <w:rsid w:val="00832A14"/>
    <w:rsid w:val="008342FF"/>
    <w:rsid w:val="008353C3"/>
    <w:rsid w:val="00836565"/>
    <w:rsid w:val="00836E3D"/>
    <w:rsid w:val="00836F3E"/>
    <w:rsid w:val="0083777C"/>
    <w:rsid w:val="00842418"/>
    <w:rsid w:val="008428C2"/>
    <w:rsid w:val="0084347A"/>
    <w:rsid w:val="00843E07"/>
    <w:rsid w:val="00843EB1"/>
    <w:rsid w:val="00843EBC"/>
    <w:rsid w:val="00844974"/>
    <w:rsid w:val="00844AA5"/>
    <w:rsid w:val="00845796"/>
    <w:rsid w:val="0084785B"/>
    <w:rsid w:val="00847F5B"/>
    <w:rsid w:val="00852135"/>
    <w:rsid w:val="0085270D"/>
    <w:rsid w:val="008549A5"/>
    <w:rsid w:val="008567EF"/>
    <w:rsid w:val="00856C03"/>
    <w:rsid w:val="00857BA2"/>
    <w:rsid w:val="00857DC3"/>
    <w:rsid w:val="00857EBA"/>
    <w:rsid w:val="008606B4"/>
    <w:rsid w:val="00860C7E"/>
    <w:rsid w:val="0086199A"/>
    <w:rsid w:val="00861ADB"/>
    <w:rsid w:val="00863625"/>
    <w:rsid w:val="008637FB"/>
    <w:rsid w:val="00863E02"/>
    <w:rsid w:val="0086430B"/>
    <w:rsid w:val="00864E3E"/>
    <w:rsid w:val="00864FC0"/>
    <w:rsid w:val="00865730"/>
    <w:rsid w:val="008664B6"/>
    <w:rsid w:val="008667A6"/>
    <w:rsid w:val="008700D1"/>
    <w:rsid w:val="008702B0"/>
    <w:rsid w:val="00871C35"/>
    <w:rsid w:val="00872D16"/>
    <w:rsid w:val="00873204"/>
    <w:rsid w:val="00873459"/>
    <w:rsid w:val="00874A7C"/>
    <w:rsid w:val="00876129"/>
    <w:rsid w:val="00880068"/>
    <w:rsid w:val="00880282"/>
    <w:rsid w:val="0088082B"/>
    <w:rsid w:val="0088183F"/>
    <w:rsid w:val="008826C1"/>
    <w:rsid w:val="00882B83"/>
    <w:rsid w:val="0088402E"/>
    <w:rsid w:val="00885099"/>
    <w:rsid w:val="008853D6"/>
    <w:rsid w:val="00885EC9"/>
    <w:rsid w:val="00886C9E"/>
    <w:rsid w:val="00887B8A"/>
    <w:rsid w:val="00890F9C"/>
    <w:rsid w:val="00891901"/>
    <w:rsid w:val="00891A18"/>
    <w:rsid w:val="00891C2B"/>
    <w:rsid w:val="00892950"/>
    <w:rsid w:val="00892C72"/>
    <w:rsid w:val="008938B0"/>
    <w:rsid w:val="00893FF0"/>
    <w:rsid w:val="0089457A"/>
    <w:rsid w:val="00894909"/>
    <w:rsid w:val="00895A06"/>
    <w:rsid w:val="00896291"/>
    <w:rsid w:val="00897BEB"/>
    <w:rsid w:val="008A04C3"/>
    <w:rsid w:val="008A1F9F"/>
    <w:rsid w:val="008A2444"/>
    <w:rsid w:val="008A24E1"/>
    <w:rsid w:val="008A2B10"/>
    <w:rsid w:val="008A4FDA"/>
    <w:rsid w:val="008A5079"/>
    <w:rsid w:val="008A552F"/>
    <w:rsid w:val="008A6147"/>
    <w:rsid w:val="008A6AB5"/>
    <w:rsid w:val="008A6D6F"/>
    <w:rsid w:val="008B00C8"/>
    <w:rsid w:val="008B1D72"/>
    <w:rsid w:val="008B26A8"/>
    <w:rsid w:val="008B39B5"/>
    <w:rsid w:val="008B3ED8"/>
    <w:rsid w:val="008B4BB0"/>
    <w:rsid w:val="008B507A"/>
    <w:rsid w:val="008B53E4"/>
    <w:rsid w:val="008B5636"/>
    <w:rsid w:val="008B67B1"/>
    <w:rsid w:val="008B6CC0"/>
    <w:rsid w:val="008B6DDC"/>
    <w:rsid w:val="008B6FE9"/>
    <w:rsid w:val="008B756D"/>
    <w:rsid w:val="008B7A58"/>
    <w:rsid w:val="008C1080"/>
    <w:rsid w:val="008C1E1F"/>
    <w:rsid w:val="008C2AE3"/>
    <w:rsid w:val="008C388F"/>
    <w:rsid w:val="008C3DDA"/>
    <w:rsid w:val="008C461E"/>
    <w:rsid w:val="008C4710"/>
    <w:rsid w:val="008C4B9C"/>
    <w:rsid w:val="008C514C"/>
    <w:rsid w:val="008C561F"/>
    <w:rsid w:val="008C5F33"/>
    <w:rsid w:val="008C64E6"/>
    <w:rsid w:val="008C6A95"/>
    <w:rsid w:val="008D153C"/>
    <w:rsid w:val="008D2B70"/>
    <w:rsid w:val="008D3D03"/>
    <w:rsid w:val="008D4313"/>
    <w:rsid w:val="008D5013"/>
    <w:rsid w:val="008D573D"/>
    <w:rsid w:val="008D6BDC"/>
    <w:rsid w:val="008D7374"/>
    <w:rsid w:val="008E1017"/>
    <w:rsid w:val="008E14DB"/>
    <w:rsid w:val="008E20EB"/>
    <w:rsid w:val="008E2AF2"/>
    <w:rsid w:val="008E3DB6"/>
    <w:rsid w:val="008E442E"/>
    <w:rsid w:val="008E56A3"/>
    <w:rsid w:val="008E6445"/>
    <w:rsid w:val="008E6C16"/>
    <w:rsid w:val="008E6DF5"/>
    <w:rsid w:val="008E7331"/>
    <w:rsid w:val="008E74A8"/>
    <w:rsid w:val="008F0020"/>
    <w:rsid w:val="008F1E34"/>
    <w:rsid w:val="008F23AA"/>
    <w:rsid w:val="008F2482"/>
    <w:rsid w:val="008F2CF9"/>
    <w:rsid w:val="008F4352"/>
    <w:rsid w:val="008F4DCD"/>
    <w:rsid w:val="008F6F7F"/>
    <w:rsid w:val="008F7506"/>
    <w:rsid w:val="00900742"/>
    <w:rsid w:val="009014DE"/>
    <w:rsid w:val="00903181"/>
    <w:rsid w:val="0090334C"/>
    <w:rsid w:val="00903884"/>
    <w:rsid w:val="0090400D"/>
    <w:rsid w:val="0090439F"/>
    <w:rsid w:val="0090474F"/>
    <w:rsid w:val="0090587F"/>
    <w:rsid w:val="009062CD"/>
    <w:rsid w:val="009072C2"/>
    <w:rsid w:val="00907A74"/>
    <w:rsid w:val="0091276B"/>
    <w:rsid w:val="00913183"/>
    <w:rsid w:val="00915D88"/>
    <w:rsid w:val="009164DE"/>
    <w:rsid w:val="0092271E"/>
    <w:rsid w:val="00923980"/>
    <w:rsid w:val="00923D9A"/>
    <w:rsid w:val="00923F39"/>
    <w:rsid w:val="00925315"/>
    <w:rsid w:val="00925A43"/>
    <w:rsid w:val="0092730B"/>
    <w:rsid w:val="009276A3"/>
    <w:rsid w:val="00927B08"/>
    <w:rsid w:val="009300B3"/>
    <w:rsid w:val="009302DA"/>
    <w:rsid w:val="00931105"/>
    <w:rsid w:val="00931DD6"/>
    <w:rsid w:val="00931ED2"/>
    <w:rsid w:val="00933370"/>
    <w:rsid w:val="0093395B"/>
    <w:rsid w:val="009341CB"/>
    <w:rsid w:val="00934C40"/>
    <w:rsid w:val="00934DCF"/>
    <w:rsid w:val="0093516D"/>
    <w:rsid w:val="009360CF"/>
    <w:rsid w:val="009377F9"/>
    <w:rsid w:val="00941CFE"/>
    <w:rsid w:val="00941F2B"/>
    <w:rsid w:val="00942191"/>
    <w:rsid w:val="00944BFD"/>
    <w:rsid w:val="00944D29"/>
    <w:rsid w:val="00947A75"/>
    <w:rsid w:val="00953E60"/>
    <w:rsid w:val="00953F82"/>
    <w:rsid w:val="00954310"/>
    <w:rsid w:val="00954BC1"/>
    <w:rsid w:val="00956793"/>
    <w:rsid w:val="00956882"/>
    <w:rsid w:val="0095696C"/>
    <w:rsid w:val="00961306"/>
    <w:rsid w:val="00961332"/>
    <w:rsid w:val="009613BF"/>
    <w:rsid w:val="0096161E"/>
    <w:rsid w:val="0096163D"/>
    <w:rsid w:val="009616DF"/>
    <w:rsid w:val="009618A1"/>
    <w:rsid w:val="009621E8"/>
    <w:rsid w:val="00962A14"/>
    <w:rsid w:val="00964096"/>
    <w:rsid w:val="00964116"/>
    <w:rsid w:val="00964713"/>
    <w:rsid w:val="009655C6"/>
    <w:rsid w:val="00967399"/>
    <w:rsid w:val="00967D49"/>
    <w:rsid w:val="009700CC"/>
    <w:rsid w:val="00970C86"/>
    <w:rsid w:val="00970E3A"/>
    <w:rsid w:val="0097285D"/>
    <w:rsid w:val="0097296E"/>
    <w:rsid w:val="00972E9D"/>
    <w:rsid w:val="00974092"/>
    <w:rsid w:val="009740F3"/>
    <w:rsid w:val="0097484D"/>
    <w:rsid w:val="00976FE3"/>
    <w:rsid w:val="00977E32"/>
    <w:rsid w:val="00980618"/>
    <w:rsid w:val="009809EE"/>
    <w:rsid w:val="009810B2"/>
    <w:rsid w:val="00981153"/>
    <w:rsid w:val="009812F6"/>
    <w:rsid w:val="0098180B"/>
    <w:rsid w:val="00981918"/>
    <w:rsid w:val="009822C2"/>
    <w:rsid w:val="00982491"/>
    <w:rsid w:val="00982AD0"/>
    <w:rsid w:val="00983228"/>
    <w:rsid w:val="009839CC"/>
    <w:rsid w:val="00984846"/>
    <w:rsid w:val="0098581E"/>
    <w:rsid w:val="00986D48"/>
    <w:rsid w:val="00986DB2"/>
    <w:rsid w:val="00992DBC"/>
    <w:rsid w:val="009931F9"/>
    <w:rsid w:val="0099349D"/>
    <w:rsid w:val="00993B39"/>
    <w:rsid w:val="00993D59"/>
    <w:rsid w:val="00993DDD"/>
    <w:rsid w:val="009969F4"/>
    <w:rsid w:val="00997001"/>
    <w:rsid w:val="009A1012"/>
    <w:rsid w:val="009A35F5"/>
    <w:rsid w:val="009A3713"/>
    <w:rsid w:val="009A455F"/>
    <w:rsid w:val="009A56A9"/>
    <w:rsid w:val="009A666D"/>
    <w:rsid w:val="009A77B7"/>
    <w:rsid w:val="009A7A57"/>
    <w:rsid w:val="009A7FA2"/>
    <w:rsid w:val="009B0D6B"/>
    <w:rsid w:val="009B1404"/>
    <w:rsid w:val="009B1D5D"/>
    <w:rsid w:val="009B33D0"/>
    <w:rsid w:val="009B4776"/>
    <w:rsid w:val="009B56B0"/>
    <w:rsid w:val="009B5769"/>
    <w:rsid w:val="009B5969"/>
    <w:rsid w:val="009B5FA1"/>
    <w:rsid w:val="009B6EA5"/>
    <w:rsid w:val="009B7C37"/>
    <w:rsid w:val="009C0691"/>
    <w:rsid w:val="009C0C73"/>
    <w:rsid w:val="009C1521"/>
    <w:rsid w:val="009C16BF"/>
    <w:rsid w:val="009C2FEB"/>
    <w:rsid w:val="009C31A4"/>
    <w:rsid w:val="009C37EE"/>
    <w:rsid w:val="009C434F"/>
    <w:rsid w:val="009C446F"/>
    <w:rsid w:val="009C58D5"/>
    <w:rsid w:val="009C5B1F"/>
    <w:rsid w:val="009C5CE1"/>
    <w:rsid w:val="009C5D51"/>
    <w:rsid w:val="009C6118"/>
    <w:rsid w:val="009C6234"/>
    <w:rsid w:val="009C6F1F"/>
    <w:rsid w:val="009D654B"/>
    <w:rsid w:val="009D73B5"/>
    <w:rsid w:val="009E100E"/>
    <w:rsid w:val="009E2F6D"/>
    <w:rsid w:val="009E310B"/>
    <w:rsid w:val="009E7B2B"/>
    <w:rsid w:val="009F217A"/>
    <w:rsid w:val="009F2C3D"/>
    <w:rsid w:val="009F449D"/>
    <w:rsid w:val="009F5B8D"/>
    <w:rsid w:val="009F6553"/>
    <w:rsid w:val="009F67FC"/>
    <w:rsid w:val="009F68B2"/>
    <w:rsid w:val="00A00252"/>
    <w:rsid w:val="00A0038D"/>
    <w:rsid w:val="00A006E9"/>
    <w:rsid w:val="00A0150B"/>
    <w:rsid w:val="00A036B2"/>
    <w:rsid w:val="00A0396C"/>
    <w:rsid w:val="00A04C34"/>
    <w:rsid w:val="00A06453"/>
    <w:rsid w:val="00A065D7"/>
    <w:rsid w:val="00A06BA0"/>
    <w:rsid w:val="00A07260"/>
    <w:rsid w:val="00A10FD4"/>
    <w:rsid w:val="00A11115"/>
    <w:rsid w:val="00A11B10"/>
    <w:rsid w:val="00A13B4F"/>
    <w:rsid w:val="00A166F4"/>
    <w:rsid w:val="00A170FF"/>
    <w:rsid w:val="00A212BD"/>
    <w:rsid w:val="00A21BD0"/>
    <w:rsid w:val="00A24231"/>
    <w:rsid w:val="00A24D9D"/>
    <w:rsid w:val="00A2617F"/>
    <w:rsid w:val="00A2631B"/>
    <w:rsid w:val="00A319C3"/>
    <w:rsid w:val="00A334C3"/>
    <w:rsid w:val="00A34061"/>
    <w:rsid w:val="00A344C3"/>
    <w:rsid w:val="00A3624B"/>
    <w:rsid w:val="00A36543"/>
    <w:rsid w:val="00A365D3"/>
    <w:rsid w:val="00A370FA"/>
    <w:rsid w:val="00A37547"/>
    <w:rsid w:val="00A37EA2"/>
    <w:rsid w:val="00A410CD"/>
    <w:rsid w:val="00A41109"/>
    <w:rsid w:val="00A417C4"/>
    <w:rsid w:val="00A41EF1"/>
    <w:rsid w:val="00A428EA"/>
    <w:rsid w:val="00A432BF"/>
    <w:rsid w:val="00A4424C"/>
    <w:rsid w:val="00A44709"/>
    <w:rsid w:val="00A450B3"/>
    <w:rsid w:val="00A460AB"/>
    <w:rsid w:val="00A46513"/>
    <w:rsid w:val="00A468DE"/>
    <w:rsid w:val="00A4743A"/>
    <w:rsid w:val="00A474D8"/>
    <w:rsid w:val="00A52850"/>
    <w:rsid w:val="00A52C24"/>
    <w:rsid w:val="00A52FC3"/>
    <w:rsid w:val="00A537EE"/>
    <w:rsid w:val="00A53959"/>
    <w:rsid w:val="00A53CD7"/>
    <w:rsid w:val="00A54D4C"/>
    <w:rsid w:val="00A54EEA"/>
    <w:rsid w:val="00A5506E"/>
    <w:rsid w:val="00A5718D"/>
    <w:rsid w:val="00A57FE0"/>
    <w:rsid w:val="00A60785"/>
    <w:rsid w:val="00A631EB"/>
    <w:rsid w:val="00A6379B"/>
    <w:rsid w:val="00A63E8B"/>
    <w:rsid w:val="00A64AFD"/>
    <w:rsid w:val="00A65529"/>
    <w:rsid w:val="00A65A90"/>
    <w:rsid w:val="00A671AF"/>
    <w:rsid w:val="00A675BB"/>
    <w:rsid w:val="00A70027"/>
    <w:rsid w:val="00A70297"/>
    <w:rsid w:val="00A7276E"/>
    <w:rsid w:val="00A7316A"/>
    <w:rsid w:val="00A73DDC"/>
    <w:rsid w:val="00A75670"/>
    <w:rsid w:val="00A75D20"/>
    <w:rsid w:val="00A76CBD"/>
    <w:rsid w:val="00A76D0D"/>
    <w:rsid w:val="00A773D5"/>
    <w:rsid w:val="00A7743C"/>
    <w:rsid w:val="00A77920"/>
    <w:rsid w:val="00A7798C"/>
    <w:rsid w:val="00A806BD"/>
    <w:rsid w:val="00A80A2B"/>
    <w:rsid w:val="00A80B17"/>
    <w:rsid w:val="00A84653"/>
    <w:rsid w:val="00A84D4C"/>
    <w:rsid w:val="00A850DE"/>
    <w:rsid w:val="00A86C6D"/>
    <w:rsid w:val="00A90B2D"/>
    <w:rsid w:val="00A91B2B"/>
    <w:rsid w:val="00A93973"/>
    <w:rsid w:val="00A946D9"/>
    <w:rsid w:val="00A953FF"/>
    <w:rsid w:val="00A95DB1"/>
    <w:rsid w:val="00A96C17"/>
    <w:rsid w:val="00A97F74"/>
    <w:rsid w:val="00A97FDD"/>
    <w:rsid w:val="00AA3481"/>
    <w:rsid w:val="00AA57B3"/>
    <w:rsid w:val="00AA7AF5"/>
    <w:rsid w:val="00AA7D95"/>
    <w:rsid w:val="00AB0525"/>
    <w:rsid w:val="00AB1BFF"/>
    <w:rsid w:val="00AB255A"/>
    <w:rsid w:val="00AB25F1"/>
    <w:rsid w:val="00AB2637"/>
    <w:rsid w:val="00AB34E2"/>
    <w:rsid w:val="00AB37BA"/>
    <w:rsid w:val="00AB4EF6"/>
    <w:rsid w:val="00AB6748"/>
    <w:rsid w:val="00AB78B2"/>
    <w:rsid w:val="00AB7F11"/>
    <w:rsid w:val="00AC03A9"/>
    <w:rsid w:val="00AC0FAB"/>
    <w:rsid w:val="00AC1083"/>
    <w:rsid w:val="00AC17E0"/>
    <w:rsid w:val="00AC192A"/>
    <w:rsid w:val="00AC2742"/>
    <w:rsid w:val="00AC35FF"/>
    <w:rsid w:val="00AC40B8"/>
    <w:rsid w:val="00AC60DB"/>
    <w:rsid w:val="00AC63F0"/>
    <w:rsid w:val="00AC693E"/>
    <w:rsid w:val="00AC7B0D"/>
    <w:rsid w:val="00AD07B7"/>
    <w:rsid w:val="00AD1845"/>
    <w:rsid w:val="00AD1BE7"/>
    <w:rsid w:val="00AD2349"/>
    <w:rsid w:val="00AD285E"/>
    <w:rsid w:val="00AD2C1D"/>
    <w:rsid w:val="00AD3FEB"/>
    <w:rsid w:val="00AD497F"/>
    <w:rsid w:val="00AD5D24"/>
    <w:rsid w:val="00AD73BC"/>
    <w:rsid w:val="00AE06F3"/>
    <w:rsid w:val="00AE330F"/>
    <w:rsid w:val="00AE3748"/>
    <w:rsid w:val="00AE3928"/>
    <w:rsid w:val="00AE4BD3"/>
    <w:rsid w:val="00AE7D38"/>
    <w:rsid w:val="00AF057A"/>
    <w:rsid w:val="00AF2AC2"/>
    <w:rsid w:val="00AF2D04"/>
    <w:rsid w:val="00AF2EFF"/>
    <w:rsid w:val="00AF3021"/>
    <w:rsid w:val="00AF4328"/>
    <w:rsid w:val="00AF45A8"/>
    <w:rsid w:val="00AF4E54"/>
    <w:rsid w:val="00AF7372"/>
    <w:rsid w:val="00B0015C"/>
    <w:rsid w:val="00B008B3"/>
    <w:rsid w:val="00B01CD9"/>
    <w:rsid w:val="00B026BE"/>
    <w:rsid w:val="00B026EE"/>
    <w:rsid w:val="00B03389"/>
    <w:rsid w:val="00B05D7E"/>
    <w:rsid w:val="00B06852"/>
    <w:rsid w:val="00B07F6F"/>
    <w:rsid w:val="00B10C47"/>
    <w:rsid w:val="00B11B7C"/>
    <w:rsid w:val="00B14068"/>
    <w:rsid w:val="00B15139"/>
    <w:rsid w:val="00B15A49"/>
    <w:rsid w:val="00B1736E"/>
    <w:rsid w:val="00B1767D"/>
    <w:rsid w:val="00B2050B"/>
    <w:rsid w:val="00B21B0B"/>
    <w:rsid w:val="00B22017"/>
    <w:rsid w:val="00B24AC4"/>
    <w:rsid w:val="00B26047"/>
    <w:rsid w:val="00B26EA2"/>
    <w:rsid w:val="00B273B2"/>
    <w:rsid w:val="00B2784A"/>
    <w:rsid w:val="00B27961"/>
    <w:rsid w:val="00B27DC2"/>
    <w:rsid w:val="00B3095E"/>
    <w:rsid w:val="00B30F3B"/>
    <w:rsid w:val="00B33EA0"/>
    <w:rsid w:val="00B3403D"/>
    <w:rsid w:val="00B34252"/>
    <w:rsid w:val="00B34E8E"/>
    <w:rsid w:val="00B3531F"/>
    <w:rsid w:val="00B35FD9"/>
    <w:rsid w:val="00B36216"/>
    <w:rsid w:val="00B36BF6"/>
    <w:rsid w:val="00B36F49"/>
    <w:rsid w:val="00B37B76"/>
    <w:rsid w:val="00B4108D"/>
    <w:rsid w:val="00B4175B"/>
    <w:rsid w:val="00B42113"/>
    <w:rsid w:val="00B4221C"/>
    <w:rsid w:val="00B422BA"/>
    <w:rsid w:val="00B45827"/>
    <w:rsid w:val="00B464A7"/>
    <w:rsid w:val="00B46815"/>
    <w:rsid w:val="00B50F63"/>
    <w:rsid w:val="00B5116E"/>
    <w:rsid w:val="00B5223B"/>
    <w:rsid w:val="00B5260A"/>
    <w:rsid w:val="00B53E4D"/>
    <w:rsid w:val="00B5409C"/>
    <w:rsid w:val="00B54616"/>
    <w:rsid w:val="00B55178"/>
    <w:rsid w:val="00B57F2F"/>
    <w:rsid w:val="00B60113"/>
    <w:rsid w:val="00B6066C"/>
    <w:rsid w:val="00B60724"/>
    <w:rsid w:val="00B60E67"/>
    <w:rsid w:val="00B60F08"/>
    <w:rsid w:val="00B61DEA"/>
    <w:rsid w:val="00B63542"/>
    <w:rsid w:val="00B6422D"/>
    <w:rsid w:val="00B64D61"/>
    <w:rsid w:val="00B651B4"/>
    <w:rsid w:val="00B659D4"/>
    <w:rsid w:val="00B65EE1"/>
    <w:rsid w:val="00B6622C"/>
    <w:rsid w:val="00B6629B"/>
    <w:rsid w:val="00B66A9B"/>
    <w:rsid w:val="00B66AF4"/>
    <w:rsid w:val="00B673AF"/>
    <w:rsid w:val="00B67EE3"/>
    <w:rsid w:val="00B70E19"/>
    <w:rsid w:val="00B7178C"/>
    <w:rsid w:val="00B7187E"/>
    <w:rsid w:val="00B71A7F"/>
    <w:rsid w:val="00B71B07"/>
    <w:rsid w:val="00B728AC"/>
    <w:rsid w:val="00B72E03"/>
    <w:rsid w:val="00B73008"/>
    <w:rsid w:val="00B73849"/>
    <w:rsid w:val="00B73E05"/>
    <w:rsid w:val="00B744F9"/>
    <w:rsid w:val="00B75881"/>
    <w:rsid w:val="00B758C3"/>
    <w:rsid w:val="00B778DB"/>
    <w:rsid w:val="00B80914"/>
    <w:rsid w:val="00B80B19"/>
    <w:rsid w:val="00B818E3"/>
    <w:rsid w:val="00B8206E"/>
    <w:rsid w:val="00B82751"/>
    <w:rsid w:val="00B8355D"/>
    <w:rsid w:val="00B83D0F"/>
    <w:rsid w:val="00B8499A"/>
    <w:rsid w:val="00B8559D"/>
    <w:rsid w:val="00B85744"/>
    <w:rsid w:val="00B85AE2"/>
    <w:rsid w:val="00B866E3"/>
    <w:rsid w:val="00B901A4"/>
    <w:rsid w:val="00B92457"/>
    <w:rsid w:val="00B926E9"/>
    <w:rsid w:val="00B92EF3"/>
    <w:rsid w:val="00B934D8"/>
    <w:rsid w:val="00B960EB"/>
    <w:rsid w:val="00B963AF"/>
    <w:rsid w:val="00B9659A"/>
    <w:rsid w:val="00B96D55"/>
    <w:rsid w:val="00B97AEC"/>
    <w:rsid w:val="00BA1354"/>
    <w:rsid w:val="00BA1F3A"/>
    <w:rsid w:val="00BA2F6C"/>
    <w:rsid w:val="00BA357B"/>
    <w:rsid w:val="00BA4153"/>
    <w:rsid w:val="00BA432C"/>
    <w:rsid w:val="00BA5C8C"/>
    <w:rsid w:val="00BA67CD"/>
    <w:rsid w:val="00BA6A11"/>
    <w:rsid w:val="00BA6BA2"/>
    <w:rsid w:val="00BA7C80"/>
    <w:rsid w:val="00BA7CDC"/>
    <w:rsid w:val="00BB0A69"/>
    <w:rsid w:val="00BB431D"/>
    <w:rsid w:val="00BB48A2"/>
    <w:rsid w:val="00BB6BBA"/>
    <w:rsid w:val="00BC0607"/>
    <w:rsid w:val="00BC1B33"/>
    <w:rsid w:val="00BC3B2E"/>
    <w:rsid w:val="00BC4AE8"/>
    <w:rsid w:val="00BC626C"/>
    <w:rsid w:val="00BC6B28"/>
    <w:rsid w:val="00BD0894"/>
    <w:rsid w:val="00BD1ABE"/>
    <w:rsid w:val="00BD1E1C"/>
    <w:rsid w:val="00BD1F43"/>
    <w:rsid w:val="00BD2224"/>
    <w:rsid w:val="00BD3FB6"/>
    <w:rsid w:val="00BD553B"/>
    <w:rsid w:val="00BD6438"/>
    <w:rsid w:val="00BD682B"/>
    <w:rsid w:val="00BD6F1D"/>
    <w:rsid w:val="00BD780E"/>
    <w:rsid w:val="00BE0140"/>
    <w:rsid w:val="00BE19D5"/>
    <w:rsid w:val="00BE28FC"/>
    <w:rsid w:val="00BE431F"/>
    <w:rsid w:val="00BE45F0"/>
    <w:rsid w:val="00BE4851"/>
    <w:rsid w:val="00BE518C"/>
    <w:rsid w:val="00BE6E8F"/>
    <w:rsid w:val="00BF1900"/>
    <w:rsid w:val="00BF2426"/>
    <w:rsid w:val="00BF276F"/>
    <w:rsid w:val="00BF338B"/>
    <w:rsid w:val="00BF6C76"/>
    <w:rsid w:val="00BF7673"/>
    <w:rsid w:val="00BF7F14"/>
    <w:rsid w:val="00C001B2"/>
    <w:rsid w:val="00C01770"/>
    <w:rsid w:val="00C01ADD"/>
    <w:rsid w:val="00C025B3"/>
    <w:rsid w:val="00C02600"/>
    <w:rsid w:val="00C02DFC"/>
    <w:rsid w:val="00C03CE1"/>
    <w:rsid w:val="00C047B3"/>
    <w:rsid w:val="00C05F42"/>
    <w:rsid w:val="00C0686C"/>
    <w:rsid w:val="00C07857"/>
    <w:rsid w:val="00C07F07"/>
    <w:rsid w:val="00C121B4"/>
    <w:rsid w:val="00C12EE5"/>
    <w:rsid w:val="00C13BF2"/>
    <w:rsid w:val="00C14ABA"/>
    <w:rsid w:val="00C150A5"/>
    <w:rsid w:val="00C154ED"/>
    <w:rsid w:val="00C17BD8"/>
    <w:rsid w:val="00C20089"/>
    <w:rsid w:val="00C20A4B"/>
    <w:rsid w:val="00C20E26"/>
    <w:rsid w:val="00C21E36"/>
    <w:rsid w:val="00C234C4"/>
    <w:rsid w:val="00C23F96"/>
    <w:rsid w:val="00C246AD"/>
    <w:rsid w:val="00C24B1E"/>
    <w:rsid w:val="00C24DD1"/>
    <w:rsid w:val="00C30048"/>
    <w:rsid w:val="00C309E6"/>
    <w:rsid w:val="00C3171C"/>
    <w:rsid w:val="00C31B90"/>
    <w:rsid w:val="00C32200"/>
    <w:rsid w:val="00C3260E"/>
    <w:rsid w:val="00C33129"/>
    <w:rsid w:val="00C347F8"/>
    <w:rsid w:val="00C35D1C"/>
    <w:rsid w:val="00C36258"/>
    <w:rsid w:val="00C40608"/>
    <w:rsid w:val="00C406BD"/>
    <w:rsid w:val="00C40BC3"/>
    <w:rsid w:val="00C41010"/>
    <w:rsid w:val="00C434AA"/>
    <w:rsid w:val="00C43DF1"/>
    <w:rsid w:val="00C43E8A"/>
    <w:rsid w:val="00C44198"/>
    <w:rsid w:val="00C445D4"/>
    <w:rsid w:val="00C4471B"/>
    <w:rsid w:val="00C449D4"/>
    <w:rsid w:val="00C457C0"/>
    <w:rsid w:val="00C45DAD"/>
    <w:rsid w:val="00C45FAB"/>
    <w:rsid w:val="00C46DE4"/>
    <w:rsid w:val="00C50713"/>
    <w:rsid w:val="00C51618"/>
    <w:rsid w:val="00C52AB1"/>
    <w:rsid w:val="00C52EC2"/>
    <w:rsid w:val="00C53C41"/>
    <w:rsid w:val="00C5438A"/>
    <w:rsid w:val="00C54E10"/>
    <w:rsid w:val="00C56250"/>
    <w:rsid w:val="00C5703E"/>
    <w:rsid w:val="00C573BE"/>
    <w:rsid w:val="00C60B91"/>
    <w:rsid w:val="00C61BFA"/>
    <w:rsid w:val="00C61D5C"/>
    <w:rsid w:val="00C61D77"/>
    <w:rsid w:val="00C61D99"/>
    <w:rsid w:val="00C62638"/>
    <w:rsid w:val="00C632A6"/>
    <w:rsid w:val="00C63ADF"/>
    <w:rsid w:val="00C65031"/>
    <w:rsid w:val="00C66C2A"/>
    <w:rsid w:val="00C66C80"/>
    <w:rsid w:val="00C670CD"/>
    <w:rsid w:val="00C70343"/>
    <w:rsid w:val="00C7045C"/>
    <w:rsid w:val="00C71D9D"/>
    <w:rsid w:val="00C74113"/>
    <w:rsid w:val="00C74A52"/>
    <w:rsid w:val="00C74CCD"/>
    <w:rsid w:val="00C76933"/>
    <w:rsid w:val="00C7775E"/>
    <w:rsid w:val="00C77CC8"/>
    <w:rsid w:val="00C80E9D"/>
    <w:rsid w:val="00C8164B"/>
    <w:rsid w:val="00C8167F"/>
    <w:rsid w:val="00C81CB7"/>
    <w:rsid w:val="00C821C8"/>
    <w:rsid w:val="00C825A0"/>
    <w:rsid w:val="00C863DD"/>
    <w:rsid w:val="00C878B5"/>
    <w:rsid w:val="00C87F52"/>
    <w:rsid w:val="00C90C19"/>
    <w:rsid w:val="00C91390"/>
    <w:rsid w:val="00C91820"/>
    <w:rsid w:val="00C935AE"/>
    <w:rsid w:val="00C93EB2"/>
    <w:rsid w:val="00C94595"/>
    <w:rsid w:val="00C96384"/>
    <w:rsid w:val="00C96F3A"/>
    <w:rsid w:val="00CA0DD3"/>
    <w:rsid w:val="00CA0DD6"/>
    <w:rsid w:val="00CA2E34"/>
    <w:rsid w:val="00CA374D"/>
    <w:rsid w:val="00CA5A3F"/>
    <w:rsid w:val="00CA5EC0"/>
    <w:rsid w:val="00CA698A"/>
    <w:rsid w:val="00CB08A2"/>
    <w:rsid w:val="00CB24C8"/>
    <w:rsid w:val="00CB252D"/>
    <w:rsid w:val="00CB26A1"/>
    <w:rsid w:val="00CB2917"/>
    <w:rsid w:val="00CB2BB5"/>
    <w:rsid w:val="00CB3811"/>
    <w:rsid w:val="00CB3BF5"/>
    <w:rsid w:val="00CB3DB8"/>
    <w:rsid w:val="00CB5678"/>
    <w:rsid w:val="00CB7CD0"/>
    <w:rsid w:val="00CC00FB"/>
    <w:rsid w:val="00CC0B41"/>
    <w:rsid w:val="00CC1DD0"/>
    <w:rsid w:val="00CC205D"/>
    <w:rsid w:val="00CC32F0"/>
    <w:rsid w:val="00CC3BFA"/>
    <w:rsid w:val="00CC5BB9"/>
    <w:rsid w:val="00CC5EE0"/>
    <w:rsid w:val="00CC5F06"/>
    <w:rsid w:val="00CC6FD1"/>
    <w:rsid w:val="00CC735A"/>
    <w:rsid w:val="00CC79DA"/>
    <w:rsid w:val="00CD00D0"/>
    <w:rsid w:val="00CD01AF"/>
    <w:rsid w:val="00CD1404"/>
    <w:rsid w:val="00CD166F"/>
    <w:rsid w:val="00CD381C"/>
    <w:rsid w:val="00CD69D1"/>
    <w:rsid w:val="00CE091A"/>
    <w:rsid w:val="00CE0935"/>
    <w:rsid w:val="00CE0A66"/>
    <w:rsid w:val="00CE10F0"/>
    <w:rsid w:val="00CE1F47"/>
    <w:rsid w:val="00CE2014"/>
    <w:rsid w:val="00CE2C7C"/>
    <w:rsid w:val="00CE33FF"/>
    <w:rsid w:val="00CE3614"/>
    <w:rsid w:val="00CE39A1"/>
    <w:rsid w:val="00CE3CCE"/>
    <w:rsid w:val="00CE682A"/>
    <w:rsid w:val="00CE6A78"/>
    <w:rsid w:val="00CE7D7E"/>
    <w:rsid w:val="00CE7EFC"/>
    <w:rsid w:val="00CF0025"/>
    <w:rsid w:val="00CF1D7A"/>
    <w:rsid w:val="00CF215C"/>
    <w:rsid w:val="00CF296D"/>
    <w:rsid w:val="00CF30A3"/>
    <w:rsid w:val="00CF334B"/>
    <w:rsid w:val="00CF33AD"/>
    <w:rsid w:val="00CF458F"/>
    <w:rsid w:val="00CF5945"/>
    <w:rsid w:val="00CF5A0C"/>
    <w:rsid w:val="00CF5E47"/>
    <w:rsid w:val="00CF6087"/>
    <w:rsid w:val="00CF6374"/>
    <w:rsid w:val="00CF7B97"/>
    <w:rsid w:val="00D0007F"/>
    <w:rsid w:val="00D00248"/>
    <w:rsid w:val="00D00847"/>
    <w:rsid w:val="00D01AC4"/>
    <w:rsid w:val="00D02499"/>
    <w:rsid w:val="00D0299D"/>
    <w:rsid w:val="00D03F09"/>
    <w:rsid w:val="00D05B36"/>
    <w:rsid w:val="00D05C36"/>
    <w:rsid w:val="00D05EF5"/>
    <w:rsid w:val="00D065E9"/>
    <w:rsid w:val="00D07815"/>
    <w:rsid w:val="00D12533"/>
    <w:rsid w:val="00D12D91"/>
    <w:rsid w:val="00D13CD4"/>
    <w:rsid w:val="00D14535"/>
    <w:rsid w:val="00D157B3"/>
    <w:rsid w:val="00D17C81"/>
    <w:rsid w:val="00D20F7B"/>
    <w:rsid w:val="00D221DB"/>
    <w:rsid w:val="00D223C8"/>
    <w:rsid w:val="00D235F4"/>
    <w:rsid w:val="00D24275"/>
    <w:rsid w:val="00D253EF"/>
    <w:rsid w:val="00D2549B"/>
    <w:rsid w:val="00D25BF7"/>
    <w:rsid w:val="00D268E5"/>
    <w:rsid w:val="00D27BC1"/>
    <w:rsid w:val="00D30345"/>
    <w:rsid w:val="00D30DD5"/>
    <w:rsid w:val="00D31322"/>
    <w:rsid w:val="00D321C7"/>
    <w:rsid w:val="00D32F9F"/>
    <w:rsid w:val="00D34B94"/>
    <w:rsid w:val="00D360DB"/>
    <w:rsid w:val="00D3629A"/>
    <w:rsid w:val="00D36592"/>
    <w:rsid w:val="00D36638"/>
    <w:rsid w:val="00D378FF"/>
    <w:rsid w:val="00D40FD8"/>
    <w:rsid w:val="00D41101"/>
    <w:rsid w:val="00D414EE"/>
    <w:rsid w:val="00D4243E"/>
    <w:rsid w:val="00D42EED"/>
    <w:rsid w:val="00D43072"/>
    <w:rsid w:val="00D448FD"/>
    <w:rsid w:val="00D4506A"/>
    <w:rsid w:val="00D462C0"/>
    <w:rsid w:val="00D50CE4"/>
    <w:rsid w:val="00D513E4"/>
    <w:rsid w:val="00D51F07"/>
    <w:rsid w:val="00D52B58"/>
    <w:rsid w:val="00D535CC"/>
    <w:rsid w:val="00D5450B"/>
    <w:rsid w:val="00D57359"/>
    <w:rsid w:val="00D60500"/>
    <w:rsid w:val="00D60F27"/>
    <w:rsid w:val="00D6114E"/>
    <w:rsid w:val="00D61942"/>
    <w:rsid w:val="00D62073"/>
    <w:rsid w:val="00D64327"/>
    <w:rsid w:val="00D653A4"/>
    <w:rsid w:val="00D65F39"/>
    <w:rsid w:val="00D66DFF"/>
    <w:rsid w:val="00D67988"/>
    <w:rsid w:val="00D70BB6"/>
    <w:rsid w:val="00D72EDC"/>
    <w:rsid w:val="00D752D6"/>
    <w:rsid w:val="00D75573"/>
    <w:rsid w:val="00D758BC"/>
    <w:rsid w:val="00D7661F"/>
    <w:rsid w:val="00D7684B"/>
    <w:rsid w:val="00D76D30"/>
    <w:rsid w:val="00D7797A"/>
    <w:rsid w:val="00D80702"/>
    <w:rsid w:val="00D807CC"/>
    <w:rsid w:val="00D80AEB"/>
    <w:rsid w:val="00D82148"/>
    <w:rsid w:val="00D83A20"/>
    <w:rsid w:val="00D86286"/>
    <w:rsid w:val="00D86961"/>
    <w:rsid w:val="00D901F0"/>
    <w:rsid w:val="00D902F7"/>
    <w:rsid w:val="00D92C2C"/>
    <w:rsid w:val="00D92C93"/>
    <w:rsid w:val="00D92F0A"/>
    <w:rsid w:val="00D9487B"/>
    <w:rsid w:val="00D9642E"/>
    <w:rsid w:val="00D96B2B"/>
    <w:rsid w:val="00D96F9D"/>
    <w:rsid w:val="00DA15D3"/>
    <w:rsid w:val="00DA1D82"/>
    <w:rsid w:val="00DA2331"/>
    <w:rsid w:val="00DA4E9F"/>
    <w:rsid w:val="00DA5DC4"/>
    <w:rsid w:val="00DA74C1"/>
    <w:rsid w:val="00DA75B1"/>
    <w:rsid w:val="00DA78D5"/>
    <w:rsid w:val="00DB048F"/>
    <w:rsid w:val="00DB04BA"/>
    <w:rsid w:val="00DB0FD9"/>
    <w:rsid w:val="00DB1EEB"/>
    <w:rsid w:val="00DB3AC2"/>
    <w:rsid w:val="00DB651D"/>
    <w:rsid w:val="00DC0FCE"/>
    <w:rsid w:val="00DC1DC1"/>
    <w:rsid w:val="00DC2E4A"/>
    <w:rsid w:val="00DC31A1"/>
    <w:rsid w:val="00DC373C"/>
    <w:rsid w:val="00DC375E"/>
    <w:rsid w:val="00DC37B4"/>
    <w:rsid w:val="00DC42E8"/>
    <w:rsid w:val="00DC6990"/>
    <w:rsid w:val="00DC76BD"/>
    <w:rsid w:val="00DD094B"/>
    <w:rsid w:val="00DD0A34"/>
    <w:rsid w:val="00DD1AB5"/>
    <w:rsid w:val="00DD1EF9"/>
    <w:rsid w:val="00DD225F"/>
    <w:rsid w:val="00DD2AFE"/>
    <w:rsid w:val="00DD4892"/>
    <w:rsid w:val="00DD5026"/>
    <w:rsid w:val="00DD5699"/>
    <w:rsid w:val="00DD7DC0"/>
    <w:rsid w:val="00DE0171"/>
    <w:rsid w:val="00DE02DD"/>
    <w:rsid w:val="00DE2D15"/>
    <w:rsid w:val="00DE4986"/>
    <w:rsid w:val="00DE6255"/>
    <w:rsid w:val="00DE6647"/>
    <w:rsid w:val="00DF0423"/>
    <w:rsid w:val="00DF0778"/>
    <w:rsid w:val="00DF0F1B"/>
    <w:rsid w:val="00DF130B"/>
    <w:rsid w:val="00DF1D6B"/>
    <w:rsid w:val="00DF4B1B"/>
    <w:rsid w:val="00DF5142"/>
    <w:rsid w:val="00DF6BF5"/>
    <w:rsid w:val="00E0008A"/>
    <w:rsid w:val="00E02114"/>
    <w:rsid w:val="00E034F8"/>
    <w:rsid w:val="00E0394C"/>
    <w:rsid w:val="00E04143"/>
    <w:rsid w:val="00E046FF"/>
    <w:rsid w:val="00E04CED"/>
    <w:rsid w:val="00E0519A"/>
    <w:rsid w:val="00E0543E"/>
    <w:rsid w:val="00E05DE5"/>
    <w:rsid w:val="00E0618D"/>
    <w:rsid w:val="00E06B71"/>
    <w:rsid w:val="00E100C9"/>
    <w:rsid w:val="00E102D6"/>
    <w:rsid w:val="00E107F4"/>
    <w:rsid w:val="00E11645"/>
    <w:rsid w:val="00E12AE5"/>
    <w:rsid w:val="00E132A8"/>
    <w:rsid w:val="00E13EBC"/>
    <w:rsid w:val="00E14E98"/>
    <w:rsid w:val="00E15DEC"/>
    <w:rsid w:val="00E21039"/>
    <w:rsid w:val="00E21B5A"/>
    <w:rsid w:val="00E22E59"/>
    <w:rsid w:val="00E26DA6"/>
    <w:rsid w:val="00E26E75"/>
    <w:rsid w:val="00E27A7A"/>
    <w:rsid w:val="00E30A90"/>
    <w:rsid w:val="00E3149D"/>
    <w:rsid w:val="00E3182D"/>
    <w:rsid w:val="00E32EE9"/>
    <w:rsid w:val="00E33632"/>
    <w:rsid w:val="00E33E76"/>
    <w:rsid w:val="00E345C9"/>
    <w:rsid w:val="00E34867"/>
    <w:rsid w:val="00E34D43"/>
    <w:rsid w:val="00E35C0C"/>
    <w:rsid w:val="00E363D5"/>
    <w:rsid w:val="00E373BA"/>
    <w:rsid w:val="00E40692"/>
    <w:rsid w:val="00E40993"/>
    <w:rsid w:val="00E41E99"/>
    <w:rsid w:val="00E4431E"/>
    <w:rsid w:val="00E4581A"/>
    <w:rsid w:val="00E458B8"/>
    <w:rsid w:val="00E458DE"/>
    <w:rsid w:val="00E46A88"/>
    <w:rsid w:val="00E4700A"/>
    <w:rsid w:val="00E47378"/>
    <w:rsid w:val="00E501D0"/>
    <w:rsid w:val="00E504B3"/>
    <w:rsid w:val="00E50B2B"/>
    <w:rsid w:val="00E5176D"/>
    <w:rsid w:val="00E526AB"/>
    <w:rsid w:val="00E5531C"/>
    <w:rsid w:val="00E55BB2"/>
    <w:rsid w:val="00E56494"/>
    <w:rsid w:val="00E56932"/>
    <w:rsid w:val="00E57C29"/>
    <w:rsid w:val="00E62408"/>
    <w:rsid w:val="00E627B9"/>
    <w:rsid w:val="00E62FE0"/>
    <w:rsid w:val="00E63366"/>
    <w:rsid w:val="00E64618"/>
    <w:rsid w:val="00E65247"/>
    <w:rsid w:val="00E65557"/>
    <w:rsid w:val="00E657CE"/>
    <w:rsid w:val="00E65E44"/>
    <w:rsid w:val="00E66F1A"/>
    <w:rsid w:val="00E6787C"/>
    <w:rsid w:val="00E704DE"/>
    <w:rsid w:val="00E71179"/>
    <w:rsid w:val="00E74B3F"/>
    <w:rsid w:val="00E77ACB"/>
    <w:rsid w:val="00E803C6"/>
    <w:rsid w:val="00E81A79"/>
    <w:rsid w:val="00E831AC"/>
    <w:rsid w:val="00E835E8"/>
    <w:rsid w:val="00E83B13"/>
    <w:rsid w:val="00E83C1A"/>
    <w:rsid w:val="00E8407C"/>
    <w:rsid w:val="00E8484A"/>
    <w:rsid w:val="00E849BC"/>
    <w:rsid w:val="00E85429"/>
    <w:rsid w:val="00E85D44"/>
    <w:rsid w:val="00E87C81"/>
    <w:rsid w:val="00E90488"/>
    <w:rsid w:val="00E90BF1"/>
    <w:rsid w:val="00E91D27"/>
    <w:rsid w:val="00E92102"/>
    <w:rsid w:val="00E925BA"/>
    <w:rsid w:val="00E93057"/>
    <w:rsid w:val="00E930E0"/>
    <w:rsid w:val="00E94F97"/>
    <w:rsid w:val="00E95B51"/>
    <w:rsid w:val="00E95C40"/>
    <w:rsid w:val="00E96E4E"/>
    <w:rsid w:val="00E96E7F"/>
    <w:rsid w:val="00E97E63"/>
    <w:rsid w:val="00EA030D"/>
    <w:rsid w:val="00EA03DB"/>
    <w:rsid w:val="00EA0827"/>
    <w:rsid w:val="00EA1602"/>
    <w:rsid w:val="00EA17CC"/>
    <w:rsid w:val="00EA1E0C"/>
    <w:rsid w:val="00EA5DE8"/>
    <w:rsid w:val="00EB2300"/>
    <w:rsid w:val="00EB3EE2"/>
    <w:rsid w:val="00EB4458"/>
    <w:rsid w:val="00EB459F"/>
    <w:rsid w:val="00EB5406"/>
    <w:rsid w:val="00EB5C45"/>
    <w:rsid w:val="00EB628F"/>
    <w:rsid w:val="00EB7952"/>
    <w:rsid w:val="00EB7E90"/>
    <w:rsid w:val="00EC01CF"/>
    <w:rsid w:val="00EC0F9F"/>
    <w:rsid w:val="00EC209B"/>
    <w:rsid w:val="00EC20A5"/>
    <w:rsid w:val="00EC2A5D"/>
    <w:rsid w:val="00EC3B78"/>
    <w:rsid w:val="00EC3CB2"/>
    <w:rsid w:val="00EC4013"/>
    <w:rsid w:val="00EC5946"/>
    <w:rsid w:val="00EC5A53"/>
    <w:rsid w:val="00EC5BA3"/>
    <w:rsid w:val="00EC623B"/>
    <w:rsid w:val="00EC6D9F"/>
    <w:rsid w:val="00EC7FEC"/>
    <w:rsid w:val="00ED0407"/>
    <w:rsid w:val="00ED0D66"/>
    <w:rsid w:val="00ED0F8A"/>
    <w:rsid w:val="00ED111C"/>
    <w:rsid w:val="00ED1A5C"/>
    <w:rsid w:val="00ED21DA"/>
    <w:rsid w:val="00ED2A6D"/>
    <w:rsid w:val="00ED2AD3"/>
    <w:rsid w:val="00ED2FBE"/>
    <w:rsid w:val="00ED5ECB"/>
    <w:rsid w:val="00EE0CAF"/>
    <w:rsid w:val="00EE0E8F"/>
    <w:rsid w:val="00EE2BEA"/>
    <w:rsid w:val="00EE3EA0"/>
    <w:rsid w:val="00EE4594"/>
    <w:rsid w:val="00EE4891"/>
    <w:rsid w:val="00EE67F5"/>
    <w:rsid w:val="00EE7748"/>
    <w:rsid w:val="00EE7930"/>
    <w:rsid w:val="00EF1F7C"/>
    <w:rsid w:val="00EF4068"/>
    <w:rsid w:val="00EF41FC"/>
    <w:rsid w:val="00EF4889"/>
    <w:rsid w:val="00EF51E0"/>
    <w:rsid w:val="00EF54EF"/>
    <w:rsid w:val="00EF6C33"/>
    <w:rsid w:val="00F00138"/>
    <w:rsid w:val="00F00D06"/>
    <w:rsid w:val="00F02119"/>
    <w:rsid w:val="00F02860"/>
    <w:rsid w:val="00F04EC5"/>
    <w:rsid w:val="00F05286"/>
    <w:rsid w:val="00F05C30"/>
    <w:rsid w:val="00F069E8"/>
    <w:rsid w:val="00F06C6D"/>
    <w:rsid w:val="00F06E61"/>
    <w:rsid w:val="00F11215"/>
    <w:rsid w:val="00F15A85"/>
    <w:rsid w:val="00F168BB"/>
    <w:rsid w:val="00F16909"/>
    <w:rsid w:val="00F17973"/>
    <w:rsid w:val="00F17EDD"/>
    <w:rsid w:val="00F205E5"/>
    <w:rsid w:val="00F21269"/>
    <w:rsid w:val="00F21FA5"/>
    <w:rsid w:val="00F222C1"/>
    <w:rsid w:val="00F238CF"/>
    <w:rsid w:val="00F24A71"/>
    <w:rsid w:val="00F26A0B"/>
    <w:rsid w:val="00F26CBB"/>
    <w:rsid w:val="00F27CBE"/>
    <w:rsid w:val="00F30015"/>
    <w:rsid w:val="00F33549"/>
    <w:rsid w:val="00F33BE6"/>
    <w:rsid w:val="00F34C86"/>
    <w:rsid w:val="00F35421"/>
    <w:rsid w:val="00F4009C"/>
    <w:rsid w:val="00F4156F"/>
    <w:rsid w:val="00F42801"/>
    <w:rsid w:val="00F43435"/>
    <w:rsid w:val="00F454D1"/>
    <w:rsid w:val="00F461F5"/>
    <w:rsid w:val="00F462A2"/>
    <w:rsid w:val="00F469E9"/>
    <w:rsid w:val="00F50FB4"/>
    <w:rsid w:val="00F5111C"/>
    <w:rsid w:val="00F51683"/>
    <w:rsid w:val="00F52703"/>
    <w:rsid w:val="00F545C4"/>
    <w:rsid w:val="00F55C51"/>
    <w:rsid w:val="00F566EB"/>
    <w:rsid w:val="00F56B98"/>
    <w:rsid w:val="00F56CFC"/>
    <w:rsid w:val="00F57FA7"/>
    <w:rsid w:val="00F6047B"/>
    <w:rsid w:val="00F61533"/>
    <w:rsid w:val="00F61E7B"/>
    <w:rsid w:val="00F62197"/>
    <w:rsid w:val="00F63FCD"/>
    <w:rsid w:val="00F646D4"/>
    <w:rsid w:val="00F6514B"/>
    <w:rsid w:val="00F65E61"/>
    <w:rsid w:val="00F65F2D"/>
    <w:rsid w:val="00F6718C"/>
    <w:rsid w:val="00F67459"/>
    <w:rsid w:val="00F67FBE"/>
    <w:rsid w:val="00F7018C"/>
    <w:rsid w:val="00F7112F"/>
    <w:rsid w:val="00F71B0D"/>
    <w:rsid w:val="00F7270D"/>
    <w:rsid w:val="00F7275B"/>
    <w:rsid w:val="00F74D51"/>
    <w:rsid w:val="00F761B4"/>
    <w:rsid w:val="00F7624A"/>
    <w:rsid w:val="00F76738"/>
    <w:rsid w:val="00F802FD"/>
    <w:rsid w:val="00F80A66"/>
    <w:rsid w:val="00F81839"/>
    <w:rsid w:val="00F826DD"/>
    <w:rsid w:val="00F8370E"/>
    <w:rsid w:val="00F86932"/>
    <w:rsid w:val="00F86EC2"/>
    <w:rsid w:val="00F904CF"/>
    <w:rsid w:val="00F919D2"/>
    <w:rsid w:val="00F92D7B"/>
    <w:rsid w:val="00F935CE"/>
    <w:rsid w:val="00F93986"/>
    <w:rsid w:val="00F94275"/>
    <w:rsid w:val="00F94EEA"/>
    <w:rsid w:val="00F95B60"/>
    <w:rsid w:val="00F95FDE"/>
    <w:rsid w:val="00F9690A"/>
    <w:rsid w:val="00F97380"/>
    <w:rsid w:val="00FA1484"/>
    <w:rsid w:val="00FA1DB3"/>
    <w:rsid w:val="00FA1E24"/>
    <w:rsid w:val="00FA2095"/>
    <w:rsid w:val="00FA21A6"/>
    <w:rsid w:val="00FA2D71"/>
    <w:rsid w:val="00FA3591"/>
    <w:rsid w:val="00FA35ED"/>
    <w:rsid w:val="00FA3F77"/>
    <w:rsid w:val="00FA5B50"/>
    <w:rsid w:val="00FA6B55"/>
    <w:rsid w:val="00FA7AAC"/>
    <w:rsid w:val="00FB2851"/>
    <w:rsid w:val="00FB4B5D"/>
    <w:rsid w:val="00FB5330"/>
    <w:rsid w:val="00FB5C7B"/>
    <w:rsid w:val="00FB613C"/>
    <w:rsid w:val="00FB67DA"/>
    <w:rsid w:val="00FB6FAC"/>
    <w:rsid w:val="00FB721C"/>
    <w:rsid w:val="00FB7504"/>
    <w:rsid w:val="00FB7C4B"/>
    <w:rsid w:val="00FB7CB6"/>
    <w:rsid w:val="00FC05F2"/>
    <w:rsid w:val="00FC09F3"/>
    <w:rsid w:val="00FC1C82"/>
    <w:rsid w:val="00FC3545"/>
    <w:rsid w:val="00FC3C0D"/>
    <w:rsid w:val="00FC3D4B"/>
    <w:rsid w:val="00FC4001"/>
    <w:rsid w:val="00FC6F79"/>
    <w:rsid w:val="00FC7DFC"/>
    <w:rsid w:val="00FD077F"/>
    <w:rsid w:val="00FD1321"/>
    <w:rsid w:val="00FD1393"/>
    <w:rsid w:val="00FD1461"/>
    <w:rsid w:val="00FD1FA8"/>
    <w:rsid w:val="00FD28CA"/>
    <w:rsid w:val="00FD2CB5"/>
    <w:rsid w:val="00FD3071"/>
    <w:rsid w:val="00FD32C9"/>
    <w:rsid w:val="00FD38CF"/>
    <w:rsid w:val="00FD48DF"/>
    <w:rsid w:val="00FD50A9"/>
    <w:rsid w:val="00FD5314"/>
    <w:rsid w:val="00FD59C0"/>
    <w:rsid w:val="00FD7A98"/>
    <w:rsid w:val="00FE0B35"/>
    <w:rsid w:val="00FE127B"/>
    <w:rsid w:val="00FE1321"/>
    <w:rsid w:val="00FE2060"/>
    <w:rsid w:val="00FE2A58"/>
    <w:rsid w:val="00FE396D"/>
    <w:rsid w:val="00FE3E1C"/>
    <w:rsid w:val="00FE4595"/>
    <w:rsid w:val="00FE5444"/>
    <w:rsid w:val="00FE5B1F"/>
    <w:rsid w:val="00FE5C22"/>
    <w:rsid w:val="00FE5E97"/>
    <w:rsid w:val="00FE7ADE"/>
    <w:rsid w:val="00FF0DE8"/>
    <w:rsid w:val="00FF12C1"/>
    <w:rsid w:val="00FF160F"/>
    <w:rsid w:val="00FF1A14"/>
    <w:rsid w:val="00FF274F"/>
    <w:rsid w:val="00FF312D"/>
    <w:rsid w:val="00FF3466"/>
    <w:rsid w:val="00FF430C"/>
    <w:rsid w:val="00FF43A1"/>
    <w:rsid w:val="00FF53A4"/>
    <w:rsid w:val="0591E5FE"/>
    <w:rsid w:val="05F9B333"/>
    <w:rsid w:val="06C59483"/>
    <w:rsid w:val="0757B792"/>
    <w:rsid w:val="0777B400"/>
    <w:rsid w:val="0B3D967A"/>
    <w:rsid w:val="0B5AB387"/>
    <w:rsid w:val="0E2992F1"/>
    <w:rsid w:val="0E34CE94"/>
    <w:rsid w:val="1113A69E"/>
    <w:rsid w:val="11BF4625"/>
    <w:rsid w:val="11FA4338"/>
    <w:rsid w:val="139466E5"/>
    <w:rsid w:val="13AEEF2B"/>
    <w:rsid w:val="155B8FD0"/>
    <w:rsid w:val="156B54F4"/>
    <w:rsid w:val="16B02ECF"/>
    <w:rsid w:val="1701FF1B"/>
    <w:rsid w:val="174E88ED"/>
    <w:rsid w:val="177A3BF3"/>
    <w:rsid w:val="180BCAA7"/>
    <w:rsid w:val="1AA3D01E"/>
    <w:rsid w:val="1B04E013"/>
    <w:rsid w:val="1B46BBE6"/>
    <w:rsid w:val="1C60DE59"/>
    <w:rsid w:val="1CF545C4"/>
    <w:rsid w:val="1DA17C36"/>
    <w:rsid w:val="1F188F5B"/>
    <w:rsid w:val="1FFDC8FD"/>
    <w:rsid w:val="205B47F4"/>
    <w:rsid w:val="21337C84"/>
    <w:rsid w:val="23AD2622"/>
    <w:rsid w:val="23E1B611"/>
    <w:rsid w:val="23F13F43"/>
    <w:rsid w:val="258980E5"/>
    <w:rsid w:val="25E8E7F9"/>
    <w:rsid w:val="26201AA6"/>
    <w:rsid w:val="265ECC29"/>
    <w:rsid w:val="275B0221"/>
    <w:rsid w:val="275C879C"/>
    <w:rsid w:val="27EB4648"/>
    <w:rsid w:val="27F3B415"/>
    <w:rsid w:val="283E513C"/>
    <w:rsid w:val="294D0AD7"/>
    <w:rsid w:val="2A351C50"/>
    <w:rsid w:val="2AAB7E43"/>
    <w:rsid w:val="2B424988"/>
    <w:rsid w:val="30B1BDC8"/>
    <w:rsid w:val="326E472D"/>
    <w:rsid w:val="32A30951"/>
    <w:rsid w:val="3363155D"/>
    <w:rsid w:val="35352115"/>
    <w:rsid w:val="3599CD0C"/>
    <w:rsid w:val="359DC84A"/>
    <w:rsid w:val="35B65DA2"/>
    <w:rsid w:val="36127276"/>
    <w:rsid w:val="3672CC4B"/>
    <w:rsid w:val="369C2AF1"/>
    <w:rsid w:val="36AECBAC"/>
    <w:rsid w:val="378AD1A9"/>
    <w:rsid w:val="37E0E1E9"/>
    <w:rsid w:val="38BA0779"/>
    <w:rsid w:val="393A45E0"/>
    <w:rsid w:val="3A2FE757"/>
    <w:rsid w:val="3B027575"/>
    <w:rsid w:val="3B23AB0C"/>
    <w:rsid w:val="3C7EF77B"/>
    <w:rsid w:val="3D3AAAB8"/>
    <w:rsid w:val="3D84E599"/>
    <w:rsid w:val="3DD0667B"/>
    <w:rsid w:val="3EDB8F0C"/>
    <w:rsid w:val="3F173859"/>
    <w:rsid w:val="40F321C6"/>
    <w:rsid w:val="419DEA15"/>
    <w:rsid w:val="4397E635"/>
    <w:rsid w:val="446E38FB"/>
    <w:rsid w:val="454F26D0"/>
    <w:rsid w:val="46DBAFD1"/>
    <w:rsid w:val="4813CEF4"/>
    <w:rsid w:val="48F72C52"/>
    <w:rsid w:val="4A35E54D"/>
    <w:rsid w:val="4BA64A8A"/>
    <w:rsid w:val="4D57D253"/>
    <w:rsid w:val="4E7DA07B"/>
    <w:rsid w:val="4E7F1E35"/>
    <w:rsid w:val="4E83975B"/>
    <w:rsid w:val="50F48D46"/>
    <w:rsid w:val="51113D4B"/>
    <w:rsid w:val="5171DE37"/>
    <w:rsid w:val="5218911A"/>
    <w:rsid w:val="52F0B494"/>
    <w:rsid w:val="53E5FCE8"/>
    <w:rsid w:val="54DEA058"/>
    <w:rsid w:val="56A0CF14"/>
    <w:rsid w:val="56F9A315"/>
    <w:rsid w:val="57E05349"/>
    <w:rsid w:val="57E6CEE3"/>
    <w:rsid w:val="58030B12"/>
    <w:rsid w:val="58BED14E"/>
    <w:rsid w:val="59EBC980"/>
    <w:rsid w:val="59F6E900"/>
    <w:rsid w:val="5D381508"/>
    <w:rsid w:val="5E8B124B"/>
    <w:rsid w:val="60D3299C"/>
    <w:rsid w:val="6294A58F"/>
    <w:rsid w:val="6391F35A"/>
    <w:rsid w:val="66523141"/>
    <w:rsid w:val="66DB9873"/>
    <w:rsid w:val="69BC4429"/>
    <w:rsid w:val="6A48327F"/>
    <w:rsid w:val="6AC31431"/>
    <w:rsid w:val="6B973DE0"/>
    <w:rsid w:val="6BAB792A"/>
    <w:rsid w:val="6D34FA5E"/>
    <w:rsid w:val="6DBDC728"/>
    <w:rsid w:val="6FD1863C"/>
    <w:rsid w:val="704A5FE4"/>
    <w:rsid w:val="70967E20"/>
    <w:rsid w:val="70BE0234"/>
    <w:rsid w:val="715F7A94"/>
    <w:rsid w:val="73B4AF8A"/>
    <w:rsid w:val="73CA13BE"/>
    <w:rsid w:val="749D35FB"/>
    <w:rsid w:val="76790E0B"/>
    <w:rsid w:val="76B60A67"/>
    <w:rsid w:val="79C6D601"/>
    <w:rsid w:val="7CF5E3D2"/>
    <w:rsid w:val="7D82AACA"/>
    <w:rsid w:val="7EDA9D43"/>
    <w:rsid w:val="7EFB27C6"/>
    <w:rsid w:val="7FA2C8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54F7C"/>
  <w15:docId w15:val="{C73F298D-D485-4706-8D97-30A0214E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pPr>
    <w:rPr>
      <w:rFonts w:ascii="Calibri" w:hAnsi="Calibri" w:cs="Calibri"/>
    </w:rPr>
  </w:style>
  <w:style w:type="paragraph" w:styleId="Heading1">
    <w:name w:val="heading 1"/>
    <w:basedOn w:val="Normal"/>
    <w:next w:val="Normal"/>
    <w:link w:val="Heading1Char"/>
    <w:uiPriority w:val="9"/>
    <w:qFormat/>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480" w:after="0"/>
      <w:jc w:val="center"/>
      <w:outlineLvl w:val="0"/>
    </w:pPr>
    <w:rPr>
      <w:rFonts w:ascii="Times New Roman" w:eastAsiaTheme="majorEastAsia" w:hAnsi="Times New Roman" w:cs="Times New Roman"/>
      <w:b/>
      <w:bCs/>
      <w:color w:val="000000" w:themeColor="text1"/>
      <w:sz w:val="28"/>
      <w:szCs w:val="28"/>
    </w:rPr>
  </w:style>
  <w:style w:type="paragraph" w:styleId="Heading2">
    <w:name w:val="heading 2"/>
    <w:basedOn w:val="Normal"/>
    <w:next w:val="Normal"/>
    <w:link w:val="Heading2Char"/>
    <w:uiPriority w:val="9"/>
    <w:unhideWhenUsed/>
    <w:qFormat/>
    <w:pPr>
      <w:jc w:val="center"/>
      <w:outlineLvl w:val="1"/>
    </w:pPr>
    <w:rPr>
      <w:rFonts w:ascii="Times New Roman" w:hAnsi="Times New Roman" w:cs="Times New Roman"/>
      <w:b/>
      <w:sz w:val="32"/>
    </w:rPr>
  </w:style>
  <w:style w:type="paragraph" w:styleId="Heading3">
    <w:name w:val="heading 3"/>
    <w:basedOn w:val="Normal"/>
    <w:next w:val="Normal"/>
    <w:link w:val="Heading3Char"/>
    <w:uiPriority w:val="9"/>
    <w:unhideWhenUsed/>
    <w:qFormat/>
    <w:pPr>
      <w:numPr>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ind w:left="360"/>
      <w:outlineLvl w:val="2"/>
    </w:pPr>
    <w:rPr>
      <w:rFonts w:ascii="Times New Roman" w:hAnsi="Times New Roman" w:cs="Times New Roman"/>
      <w:b/>
      <w:sz w:val="24"/>
    </w:rPr>
  </w:style>
  <w:style w:type="paragraph" w:styleId="Heading6">
    <w:name w:val="heading 6"/>
    <w:basedOn w:val="Normal"/>
    <w:next w:val="Normal"/>
    <w:link w:val="Heading6Char"/>
    <w:uiPriority w:val="9"/>
    <w:semiHidden/>
    <w:unhideWhenUsed/>
    <w:qFormat/>
    <w:rsid w:val="00484E1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uiPriority w:val="9"/>
    <w:rPr>
      <w:rFonts w:ascii="Times New Roman" w:eastAsiaTheme="majorEastAsia" w:hAnsi="Times New Roman" w:cs="Times New Roman"/>
      <w:b/>
      <w:bCs/>
      <w:color w:val="000000" w:themeColor="text1"/>
      <w:sz w:val="28"/>
      <w:szCs w:val="28"/>
      <w:shd w:val="clear" w:color="auto" w:fill="D9D9D9" w:themeFill="background1" w:themeFillShade="D9"/>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imes New Roman" w:hAnsi="Times New Roman" w:cs="Times New Roman"/>
      <w:b/>
      <w:sz w:val="32"/>
    </w:rPr>
  </w:style>
  <w:style w:type="character" w:customStyle="1" w:styleId="Heading3Char">
    <w:name w:val="Heading 3 Char"/>
    <w:basedOn w:val="DefaultParagraphFont"/>
    <w:link w:val="Heading3"/>
    <w:uiPriority w:val="9"/>
    <w:rPr>
      <w:rFonts w:ascii="Times New Roman" w:hAnsi="Times New Roman" w:cs="Times New Roman"/>
      <w:b/>
      <w:sz w:val="24"/>
      <w:shd w:val="clear" w:color="auto" w:fill="D9D9D9" w:themeFill="background1" w:themeFillShade="D9"/>
    </w:rPr>
  </w:style>
  <w:style w:type="paragraph" w:styleId="TOC1">
    <w:name w:val="toc 1"/>
    <w:basedOn w:val="Normal0"/>
    <w:next w:val="Normal0"/>
    <w:uiPriority w:val="39"/>
    <w:unhideWhenUsed/>
    <w:qFormat/>
    <w:rsid w:val="000F608C"/>
    <w:pPr>
      <w:tabs>
        <w:tab w:val="right" w:leader="dot" w:pos="0"/>
        <w:tab w:val="right" w:leader="dot" w:pos="10530"/>
      </w:tabs>
      <w:spacing w:before="120"/>
      <w:ind w:left="720" w:right="720" w:hanging="720"/>
    </w:pPr>
    <w:rPr>
      <w:rFonts w:ascii="Times New Roman" w:hAnsi="Times New Roman" w:cs="Times New Roman"/>
      <w:noProof/>
    </w:rPr>
  </w:style>
  <w:style w:type="paragraph" w:styleId="TOCHeading">
    <w:name w:val="TOC Heading"/>
    <w:basedOn w:val="Heading1"/>
    <w:next w:val="Normal"/>
    <w:uiPriority w:val="39"/>
    <w:unhideWhenUsed/>
    <w:qFormat/>
    <w:pPr>
      <w:pBdr>
        <w:top w:val="nil"/>
        <w:left w:val="nil"/>
        <w:bottom w:val="nil"/>
        <w:right w:val="nil"/>
      </w:pBdr>
      <w:shd w:val="clear" w:color="auto" w:fill="auto"/>
      <w:jc w:val="left"/>
      <w:outlineLvl w:val="9"/>
    </w:pPr>
    <w:rPr>
      <w:rFonts w:asciiTheme="majorHAnsi" w:hAnsiTheme="majorHAnsi" w:cstheme="majorBidi"/>
      <w:color w:val="365F91" w:themeColor="accent1" w:themeShade="BF"/>
      <w:lang w:eastAsia="ja-JP"/>
    </w:rPr>
  </w:style>
  <w:style w:type="paragraph" w:styleId="TOC2">
    <w:name w:val="toc 2"/>
    <w:basedOn w:val="Normal0"/>
    <w:next w:val="Normal0"/>
    <w:uiPriority w:val="39"/>
    <w:unhideWhenUsed/>
    <w:qFormat/>
    <w:pPr>
      <w:tabs>
        <w:tab w:val="right" w:leader="dot" w:pos="0"/>
        <w:tab w:val="right" w:leader="dot" w:pos="10530"/>
      </w:tabs>
      <w:spacing w:before="120"/>
      <w:ind w:left="1440" w:right="720" w:hanging="720"/>
    </w:pPr>
    <w:rPr>
      <w:rFonts w:eastAsiaTheme="minorEastAsia"/>
      <w:lang w:eastAsia="ja-JP"/>
    </w:rPr>
  </w:style>
  <w:style w:type="paragraph" w:styleId="TOC3">
    <w:name w:val="toc 3"/>
    <w:basedOn w:val="Normal0"/>
    <w:next w:val="Normal0"/>
    <w:uiPriority w:val="39"/>
    <w:unhideWhenUsed/>
    <w:qFormat/>
    <w:pPr>
      <w:tabs>
        <w:tab w:val="right" w:leader="dot" w:pos="0"/>
        <w:tab w:val="right" w:leader="dot" w:pos="10530"/>
      </w:tabs>
      <w:spacing w:before="120"/>
      <w:ind w:left="2160" w:right="720" w:hanging="720"/>
    </w:pPr>
    <w:rPr>
      <w:rFonts w:eastAsiaTheme="minorEastAsia"/>
      <w:lang w:eastAsia="ja-JP"/>
    </w:rPr>
  </w:style>
  <w:style w:type="paragraph" w:customStyle="1" w:styleId="NumPara">
    <w:name w:val="NumPara"/>
    <w:basedOn w:val="Normal"/>
    <w:pPr>
      <w:numPr>
        <w:numId w:val="7"/>
      </w:numPr>
      <w:autoSpaceDE w:val="0"/>
      <w:autoSpaceDN w:val="0"/>
      <w:adjustRightInd w:val="0"/>
      <w:spacing w:after="0" w:line="480" w:lineRule="auto"/>
    </w:pPr>
    <w:rPr>
      <w:rFonts w:ascii="Times New Roman" w:eastAsia="Times New Roman" w:hAnsi="Times New Roman" w:cs="Times New Roman"/>
      <w:noProof/>
      <w:sz w:val="24"/>
      <w:szCs w:val="24"/>
      <w:lang w:eastAsia="zh-CN"/>
    </w:rPr>
  </w:style>
  <w:style w:type="paragraph" w:customStyle="1" w:styleId="MNATIndentPara">
    <w:name w:val="MNAT Indent Para"/>
    <w:basedOn w:val="Normal"/>
    <w:pPr>
      <w:tabs>
        <w:tab w:val="left" w:pos="-1440"/>
        <w:tab w:val="left" w:pos="-720"/>
      </w:tabs>
      <w:autoSpaceDE w:val="0"/>
      <w:autoSpaceDN w:val="0"/>
      <w:adjustRightInd w:val="0"/>
      <w:spacing w:after="0" w:line="480" w:lineRule="auto"/>
      <w:ind w:firstLine="1440"/>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GTDocID">
    <w:name w:val="GT DocID"/>
    <w:basedOn w:val="Normal"/>
    <w:link w:val="GTDocIDChar"/>
    <w:qFormat/>
    <w:rPr>
      <w:rFonts w:ascii="Arial" w:hAnsi="Arial"/>
      <w:i/>
      <w:sz w:val="16"/>
    </w:rPr>
  </w:style>
  <w:style w:type="character" w:customStyle="1" w:styleId="GTDocIDChar">
    <w:name w:val="GT DocID Char"/>
    <w:basedOn w:val="DefaultParagraphFont"/>
    <w:link w:val="GTDocID"/>
    <w:rPr>
      <w:rFonts w:ascii="Arial" w:hAnsi="Arial"/>
      <w:i/>
      <w:sz w:val="16"/>
    </w:rPr>
  </w:style>
  <w:style w:type="paragraph" w:styleId="Revision">
    <w:name w:val="Revision"/>
    <w:hidden/>
    <w:uiPriority w:val="99"/>
    <w:semiHidden/>
    <w:rsid w:val="00EE4891"/>
    <w:pPr>
      <w:spacing w:after="0" w:line="240" w:lineRule="auto"/>
    </w:pPr>
  </w:style>
  <w:style w:type="character" w:customStyle="1" w:styleId="UnresolvedMention1">
    <w:name w:val="Unresolved Mention1"/>
    <w:basedOn w:val="DefaultParagraphFont"/>
    <w:uiPriority w:val="99"/>
    <w:semiHidden/>
    <w:unhideWhenUsed/>
    <w:rsid w:val="00077461"/>
    <w:rPr>
      <w:color w:val="808080"/>
      <w:shd w:val="clear" w:color="auto" w:fill="E6E6E6"/>
    </w:rPr>
  </w:style>
  <w:style w:type="paragraph" w:customStyle="1" w:styleId="Normal0">
    <w:name w:val="@Normal"/>
    <w:basedOn w:val="Normal"/>
    <w:rsid w:val="008E74A8"/>
    <w:pPr>
      <w:spacing w:after="0" w:line="240" w:lineRule="auto"/>
    </w:pPr>
  </w:style>
  <w:style w:type="paragraph" w:styleId="TOC4">
    <w:name w:val="toc 4"/>
    <w:basedOn w:val="Normal0"/>
    <w:next w:val="Normal0"/>
    <w:uiPriority w:val="39"/>
    <w:semiHidden/>
    <w:unhideWhenUsed/>
    <w:rsid w:val="008E74A8"/>
    <w:pPr>
      <w:tabs>
        <w:tab w:val="right" w:leader="dot" w:pos="0"/>
        <w:tab w:val="right" w:leader="dot" w:pos="10530"/>
      </w:tabs>
      <w:spacing w:before="120"/>
      <w:ind w:left="2880" w:right="720" w:hanging="720"/>
    </w:pPr>
  </w:style>
  <w:style w:type="paragraph" w:styleId="TOC5">
    <w:name w:val="toc 5"/>
    <w:basedOn w:val="Normal0"/>
    <w:next w:val="Normal0"/>
    <w:uiPriority w:val="39"/>
    <w:semiHidden/>
    <w:unhideWhenUsed/>
    <w:rsid w:val="008E74A8"/>
    <w:pPr>
      <w:tabs>
        <w:tab w:val="right" w:leader="dot" w:pos="0"/>
        <w:tab w:val="right" w:leader="dot" w:pos="10530"/>
      </w:tabs>
      <w:spacing w:before="120"/>
      <w:ind w:left="3600" w:right="720" w:hanging="720"/>
    </w:pPr>
  </w:style>
  <w:style w:type="paragraph" w:styleId="TOC6">
    <w:name w:val="toc 6"/>
    <w:basedOn w:val="Normal0"/>
    <w:next w:val="Normal0"/>
    <w:uiPriority w:val="39"/>
    <w:semiHidden/>
    <w:unhideWhenUsed/>
    <w:rsid w:val="008E74A8"/>
    <w:pPr>
      <w:tabs>
        <w:tab w:val="right" w:leader="dot" w:pos="0"/>
        <w:tab w:val="right" w:leader="dot" w:pos="10530"/>
      </w:tabs>
      <w:spacing w:before="120"/>
      <w:ind w:left="4320" w:right="720" w:hanging="720"/>
    </w:pPr>
  </w:style>
  <w:style w:type="paragraph" w:styleId="TOC7">
    <w:name w:val="toc 7"/>
    <w:basedOn w:val="Normal0"/>
    <w:next w:val="Normal0"/>
    <w:uiPriority w:val="39"/>
    <w:semiHidden/>
    <w:unhideWhenUsed/>
    <w:rsid w:val="008E74A8"/>
    <w:pPr>
      <w:tabs>
        <w:tab w:val="right" w:leader="dot" w:pos="0"/>
        <w:tab w:val="right" w:leader="dot" w:pos="10530"/>
      </w:tabs>
      <w:spacing w:before="120"/>
      <w:ind w:left="5040" w:right="720" w:hanging="720"/>
    </w:pPr>
  </w:style>
  <w:style w:type="paragraph" w:styleId="TOC8">
    <w:name w:val="toc 8"/>
    <w:basedOn w:val="Normal0"/>
    <w:next w:val="Normal0"/>
    <w:uiPriority w:val="39"/>
    <w:semiHidden/>
    <w:unhideWhenUsed/>
    <w:rsid w:val="008E74A8"/>
    <w:pPr>
      <w:tabs>
        <w:tab w:val="right" w:leader="dot" w:pos="0"/>
        <w:tab w:val="right" w:leader="dot" w:pos="10530"/>
      </w:tabs>
      <w:spacing w:before="120"/>
      <w:ind w:left="7200" w:right="720" w:hanging="720"/>
    </w:pPr>
  </w:style>
  <w:style w:type="paragraph" w:styleId="TOC9">
    <w:name w:val="toc 9"/>
    <w:basedOn w:val="Normal0"/>
    <w:next w:val="Normal0"/>
    <w:uiPriority w:val="39"/>
    <w:semiHidden/>
    <w:unhideWhenUsed/>
    <w:rsid w:val="008E74A8"/>
    <w:pPr>
      <w:tabs>
        <w:tab w:val="right" w:leader="dot" w:pos="0"/>
        <w:tab w:val="right" w:leader="dot" w:pos="10530"/>
      </w:tabs>
      <w:spacing w:before="120"/>
      <w:ind w:left="6480" w:right="720" w:hanging="720"/>
    </w:pPr>
  </w:style>
  <w:style w:type="character" w:customStyle="1" w:styleId="UnresolvedMention2">
    <w:name w:val="Unresolved Mention2"/>
    <w:basedOn w:val="DefaultParagraphFont"/>
    <w:uiPriority w:val="99"/>
    <w:semiHidden/>
    <w:unhideWhenUsed/>
    <w:rsid w:val="00EE2BEA"/>
    <w:rPr>
      <w:color w:val="605E5C"/>
      <w:shd w:val="clear" w:color="auto" w:fill="E1DFDD"/>
    </w:rPr>
  </w:style>
  <w:style w:type="character" w:styleId="UnresolvedMention">
    <w:name w:val="Unresolved Mention"/>
    <w:basedOn w:val="DefaultParagraphFont"/>
    <w:uiPriority w:val="99"/>
    <w:semiHidden/>
    <w:unhideWhenUsed/>
    <w:rsid w:val="00074F33"/>
    <w:rPr>
      <w:color w:val="605E5C"/>
      <w:shd w:val="clear" w:color="auto" w:fill="E1DFDD"/>
    </w:rPr>
  </w:style>
  <w:style w:type="character" w:styleId="Mention">
    <w:name w:val="Mention"/>
    <w:basedOn w:val="DefaultParagraphFont"/>
    <w:uiPriority w:val="99"/>
    <w:unhideWhenUsed/>
    <w:rsid w:val="00E657CE"/>
    <w:rPr>
      <w:color w:val="2B579A"/>
      <w:shd w:val="clear" w:color="auto" w:fill="E1DFDD"/>
    </w:rPr>
  </w:style>
  <w:style w:type="paragraph" w:styleId="BodyText">
    <w:name w:val="Body Text"/>
    <w:basedOn w:val="Normal"/>
    <w:link w:val="BodyTextChar"/>
    <w:unhideWhenUsed/>
    <w:qFormat/>
    <w:rsid w:val="00660D03"/>
    <w:pPr>
      <w:suppressAutoHyphens w:val="0"/>
      <w:spacing w:after="0" w:line="480" w:lineRule="auto"/>
      <w:ind w:firstLine="720"/>
    </w:pPr>
    <w:rPr>
      <w:rFonts w:ascii="Times New Roman" w:eastAsia="Times New Roman" w:hAnsi="Times New Roman" w:cs="Times New Roman"/>
      <w:sz w:val="26"/>
      <w:szCs w:val="20"/>
      <w:lang w:bidi="he-IL"/>
    </w:rPr>
  </w:style>
  <w:style w:type="character" w:customStyle="1" w:styleId="BodyTextChar">
    <w:name w:val="Body Text Char"/>
    <w:basedOn w:val="DefaultParagraphFont"/>
    <w:link w:val="BodyText"/>
    <w:rsid w:val="00660D03"/>
    <w:rPr>
      <w:rFonts w:ascii="Times New Roman" w:eastAsia="Times New Roman" w:hAnsi="Times New Roman" w:cs="Times New Roman"/>
      <w:sz w:val="26"/>
      <w:szCs w:val="20"/>
      <w:lang w:bidi="he-IL"/>
    </w:rPr>
  </w:style>
  <w:style w:type="character" w:customStyle="1" w:styleId="Heading6Char">
    <w:name w:val="Heading 6 Char"/>
    <w:basedOn w:val="DefaultParagraphFont"/>
    <w:link w:val="Heading6"/>
    <w:uiPriority w:val="9"/>
    <w:semiHidden/>
    <w:rsid w:val="00484E1A"/>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uiPriority w:val="99"/>
    <w:semiHidden/>
    <w:unhideWhenUsed/>
    <w:rsid w:val="007365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651F"/>
    <w:rPr>
      <w:rFonts w:ascii="Calibri" w:hAnsi="Calibri" w:cs="Calibri"/>
      <w:sz w:val="20"/>
      <w:szCs w:val="20"/>
    </w:rPr>
  </w:style>
  <w:style w:type="character" w:styleId="FootnoteReference">
    <w:name w:val="footnote reference"/>
    <w:basedOn w:val="DefaultParagraphFont"/>
    <w:uiPriority w:val="99"/>
    <w:semiHidden/>
    <w:unhideWhenUsed/>
    <w:rsid w:val="0073651F"/>
    <w:rPr>
      <w:vertAlign w:val="superscript"/>
    </w:rPr>
  </w:style>
  <w:style w:type="paragraph" w:customStyle="1" w:styleId="Default">
    <w:name w:val="Default"/>
    <w:rsid w:val="000F5C0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urkeyLitigation.com" TargetMode="Externa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20F29E5-2281-46DF-9CA9-AAB7F261A88F}">
  <we:reference id="wa200007271" version="1.0.0.4" store="Omex" storeType="OMEX"/>
  <we:alternateReferences>
    <we:reference id="wa200007271" version="1.0.0.4" store="Omex"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D4377B53EE940A0923FAC7A057F13" ma:contentTypeVersion="14" ma:contentTypeDescription="Create a new document." ma:contentTypeScope="" ma:versionID="8105ef94dcb85df035e16c990b8fab9c">
  <xsd:schema xmlns:xsd="http://www.w3.org/2001/XMLSchema" xmlns:xs="http://www.w3.org/2001/XMLSchema" xmlns:p="http://schemas.microsoft.com/office/2006/metadata/properties" xmlns:ns2="17405d12-47aa-4c76-98fa-e4a79615ed0a" xmlns:ns3="80af24db-f201-4103-a597-9dade4ab2470" targetNamespace="http://schemas.microsoft.com/office/2006/metadata/properties" ma:root="true" ma:fieldsID="a6ab0257d639903a0c0e67fb1197ba38" ns2:_="" ns3:_="">
    <xsd:import namespace="17405d12-47aa-4c76-98fa-e4a79615ed0a"/>
    <xsd:import namespace="80af24db-f201-4103-a597-9dade4ab24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05d12-47aa-4c76-98fa-e4a79615e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837d50-6d18-4721-9f40-ce54637b301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af24db-f201-4103-a597-9dade4ab24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405d12-47aa-4c76-98fa-e4a79615ed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EA4EE4-4C65-404B-88C3-8CEE803BA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05d12-47aa-4c76-98fa-e4a79615ed0a"/>
    <ds:schemaRef ds:uri="80af24db-f201-4103-a597-9dade4ab2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A1269B-4207-4857-AB61-E7492316D1BE}">
  <ds:schemaRefs>
    <ds:schemaRef ds:uri="http://schemas.openxmlformats.org/officeDocument/2006/bibliography"/>
  </ds:schemaRefs>
</ds:datastoreItem>
</file>

<file path=customXml/itemProps3.xml><?xml version="1.0" encoding="utf-8"?>
<ds:datastoreItem xmlns:ds="http://schemas.openxmlformats.org/officeDocument/2006/customXml" ds:itemID="{1E10E361-61A2-4C86-B619-3829CAC81852}">
  <ds:schemaRefs>
    <ds:schemaRef ds:uri="http://schemas.microsoft.com/sharepoint/v3/contenttype/forms"/>
  </ds:schemaRefs>
</ds:datastoreItem>
</file>

<file path=customXml/itemProps4.xml><?xml version="1.0" encoding="utf-8"?>
<ds:datastoreItem xmlns:ds="http://schemas.openxmlformats.org/officeDocument/2006/customXml" ds:itemID="{5F400BF6-BC80-41FB-B33E-FCE38FA3C918}">
  <ds:schemaRefs>
    <ds:schemaRef ds:uri="http://schemas.microsoft.com/office/2006/metadata/properties"/>
    <ds:schemaRef ds:uri="http://schemas.microsoft.com/office/infopath/2007/PartnerControls"/>
    <ds:schemaRef ds:uri="17405d12-47aa-4c76-98fa-e4a79615ed0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7795</Words>
  <Characters>44435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52126</CharactersWithSpaces>
  <SharedDoc>false</SharedDoc>
  <HLinks>
    <vt:vector size="288" baseType="variant">
      <vt:variant>
        <vt:i4>1114173</vt:i4>
      </vt:variant>
      <vt:variant>
        <vt:i4>281</vt:i4>
      </vt:variant>
      <vt:variant>
        <vt:i4>0</vt:i4>
      </vt:variant>
      <vt:variant>
        <vt:i4>5</vt:i4>
      </vt:variant>
      <vt:variant>
        <vt:lpwstr/>
      </vt:variant>
      <vt:variant>
        <vt:lpwstr>_Toc238121553</vt:lpwstr>
      </vt:variant>
      <vt:variant>
        <vt:i4>1114173</vt:i4>
      </vt:variant>
      <vt:variant>
        <vt:i4>275</vt:i4>
      </vt:variant>
      <vt:variant>
        <vt:i4>0</vt:i4>
      </vt:variant>
      <vt:variant>
        <vt:i4>5</vt:i4>
      </vt:variant>
      <vt:variant>
        <vt:lpwstr/>
      </vt:variant>
      <vt:variant>
        <vt:lpwstr>_Toc238121552</vt:lpwstr>
      </vt:variant>
      <vt:variant>
        <vt:i4>1114173</vt:i4>
      </vt:variant>
      <vt:variant>
        <vt:i4>269</vt:i4>
      </vt:variant>
      <vt:variant>
        <vt:i4>0</vt:i4>
      </vt:variant>
      <vt:variant>
        <vt:i4>5</vt:i4>
      </vt:variant>
      <vt:variant>
        <vt:lpwstr/>
      </vt:variant>
      <vt:variant>
        <vt:lpwstr>_Toc238121551</vt:lpwstr>
      </vt:variant>
      <vt:variant>
        <vt:i4>1114173</vt:i4>
      </vt:variant>
      <vt:variant>
        <vt:i4>263</vt:i4>
      </vt:variant>
      <vt:variant>
        <vt:i4>0</vt:i4>
      </vt:variant>
      <vt:variant>
        <vt:i4>5</vt:i4>
      </vt:variant>
      <vt:variant>
        <vt:lpwstr/>
      </vt:variant>
      <vt:variant>
        <vt:lpwstr>_Toc238121550</vt:lpwstr>
      </vt:variant>
      <vt:variant>
        <vt:i4>1048637</vt:i4>
      </vt:variant>
      <vt:variant>
        <vt:i4>257</vt:i4>
      </vt:variant>
      <vt:variant>
        <vt:i4>0</vt:i4>
      </vt:variant>
      <vt:variant>
        <vt:i4>5</vt:i4>
      </vt:variant>
      <vt:variant>
        <vt:lpwstr/>
      </vt:variant>
      <vt:variant>
        <vt:lpwstr>_Toc238121549</vt:lpwstr>
      </vt:variant>
      <vt:variant>
        <vt:i4>1048637</vt:i4>
      </vt:variant>
      <vt:variant>
        <vt:i4>251</vt:i4>
      </vt:variant>
      <vt:variant>
        <vt:i4>0</vt:i4>
      </vt:variant>
      <vt:variant>
        <vt:i4>5</vt:i4>
      </vt:variant>
      <vt:variant>
        <vt:lpwstr/>
      </vt:variant>
      <vt:variant>
        <vt:lpwstr>_Toc238121548</vt:lpwstr>
      </vt:variant>
      <vt:variant>
        <vt:i4>1048637</vt:i4>
      </vt:variant>
      <vt:variant>
        <vt:i4>245</vt:i4>
      </vt:variant>
      <vt:variant>
        <vt:i4>0</vt:i4>
      </vt:variant>
      <vt:variant>
        <vt:i4>5</vt:i4>
      </vt:variant>
      <vt:variant>
        <vt:lpwstr/>
      </vt:variant>
      <vt:variant>
        <vt:lpwstr>_Toc238121547</vt:lpwstr>
      </vt:variant>
      <vt:variant>
        <vt:i4>1048637</vt:i4>
      </vt:variant>
      <vt:variant>
        <vt:i4>239</vt:i4>
      </vt:variant>
      <vt:variant>
        <vt:i4>0</vt:i4>
      </vt:variant>
      <vt:variant>
        <vt:i4>5</vt:i4>
      </vt:variant>
      <vt:variant>
        <vt:lpwstr/>
      </vt:variant>
      <vt:variant>
        <vt:lpwstr>_Toc238121546</vt:lpwstr>
      </vt:variant>
      <vt:variant>
        <vt:i4>1048637</vt:i4>
      </vt:variant>
      <vt:variant>
        <vt:i4>233</vt:i4>
      </vt:variant>
      <vt:variant>
        <vt:i4>0</vt:i4>
      </vt:variant>
      <vt:variant>
        <vt:i4>5</vt:i4>
      </vt:variant>
      <vt:variant>
        <vt:lpwstr/>
      </vt:variant>
      <vt:variant>
        <vt:lpwstr>_Toc238121545</vt:lpwstr>
      </vt:variant>
      <vt:variant>
        <vt:i4>1048637</vt:i4>
      </vt:variant>
      <vt:variant>
        <vt:i4>227</vt:i4>
      </vt:variant>
      <vt:variant>
        <vt:i4>0</vt:i4>
      </vt:variant>
      <vt:variant>
        <vt:i4>5</vt:i4>
      </vt:variant>
      <vt:variant>
        <vt:lpwstr/>
      </vt:variant>
      <vt:variant>
        <vt:lpwstr>_Toc238121544</vt:lpwstr>
      </vt:variant>
      <vt:variant>
        <vt:i4>1048637</vt:i4>
      </vt:variant>
      <vt:variant>
        <vt:i4>221</vt:i4>
      </vt:variant>
      <vt:variant>
        <vt:i4>0</vt:i4>
      </vt:variant>
      <vt:variant>
        <vt:i4>5</vt:i4>
      </vt:variant>
      <vt:variant>
        <vt:lpwstr/>
      </vt:variant>
      <vt:variant>
        <vt:lpwstr>_Toc238121543</vt:lpwstr>
      </vt:variant>
      <vt:variant>
        <vt:i4>1048637</vt:i4>
      </vt:variant>
      <vt:variant>
        <vt:i4>215</vt:i4>
      </vt:variant>
      <vt:variant>
        <vt:i4>0</vt:i4>
      </vt:variant>
      <vt:variant>
        <vt:i4>5</vt:i4>
      </vt:variant>
      <vt:variant>
        <vt:lpwstr/>
      </vt:variant>
      <vt:variant>
        <vt:lpwstr>_Toc238121542</vt:lpwstr>
      </vt:variant>
      <vt:variant>
        <vt:i4>1048637</vt:i4>
      </vt:variant>
      <vt:variant>
        <vt:i4>209</vt:i4>
      </vt:variant>
      <vt:variant>
        <vt:i4>0</vt:i4>
      </vt:variant>
      <vt:variant>
        <vt:i4>5</vt:i4>
      </vt:variant>
      <vt:variant>
        <vt:lpwstr/>
      </vt:variant>
      <vt:variant>
        <vt:lpwstr>_Toc238121541</vt:lpwstr>
      </vt:variant>
      <vt:variant>
        <vt:i4>1048637</vt:i4>
      </vt:variant>
      <vt:variant>
        <vt:i4>203</vt:i4>
      </vt:variant>
      <vt:variant>
        <vt:i4>0</vt:i4>
      </vt:variant>
      <vt:variant>
        <vt:i4>5</vt:i4>
      </vt:variant>
      <vt:variant>
        <vt:lpwstr/>
      </vt:variant>
      <vt:variant>
        <vt:lpwstr>_Toc238121540</vt:lpwstr>
      </vt:variant>
      <vt:variant>
        <vt:i4>1507389</vt:i4>
      </vt:variant>
      <vt:variant>
        <vt:i4>197</vt:i4>
      </vt:variant>
      <vt:variant>
        <vt:i4>0</vt:i4>
      </vt:variant>
      <vt:variant>
        <vt:i4>5</vt:i4>
      </vt:variant>
      <vt:variant>
        <vt:lpwstr/>
      </vt:variant>
      <vt:variant>
        <vt:lpwstr>_Toc238121539</vt:lpwstr>
      </vt:variant>
      <vt:variant>
        <vt:i4>1507389</vt:i4>
      </vt:variant>
      <vt:variant>
        <vt:i4>191</vt:i4>
      </vt:variant>
      <vt:variant>
        <vt:i4>0</vt:i4>
      </vt:variant>
      <vt:variant>
        <vt:i4>5</vt:i4>
      </vt:variant>
      <vt:variant>
        <vt:lpwstr/>
      </vt:variant>
      <vt:variant>
        <vt:lpwstr>_Toc238121538</vt:lpwstr>
      </vt:variant>
      <vt:variant>
        <vt:i4>1507389</vt:i4>
      </vt:variant>
      <vt:variant>
        <vt:i4>185</vt:i4>
      </vt:variant>
      <vt:variant>
        <vt:i4>0</vt:i4>
      </vt:variant>
      <vt:variant>
        <vt:i4>5</vt:i4>
      </vt:variant>
      <vt:variant>
        <vt:lpwstr/>
      </vt:variant>
      <vt:variant>
        <vt:lpwstr>_Toc238121537</vt:lpwstr>
      </vt:variant>
      <vt:variant>
        <vt:i4>1507389</vt:i4>
      </vt:variant>
      <vt:variant>
        <vt:i4>179</vt:i4>
      </vt:variant>
      <vt:variant>
        <vt:i4>0</vt:i4>
      </vt:variant>
      <vt:variant>
        <vt:i4>5</vt:i4>
      </vt:variant>
      <vt:variant>
        <vt:lpwstr/>
      </vt:variant>
      <vt:variant>
        <vt:lpwstr>_Toc238121536</vt:lpwstr>
      </vt:variant>
      <vt:variant>
        <vt:i4>1507389</vt:i4>
      </vt:variant>
      <vt:variant>
        <vt:i4>173</vt:i4>
      </vt:variant>
      <vt:variant>
        <vt:i4>0</vt:i4>
      </vt:variant>
      <vt:variant>
        <vt:i4>5</vt:i4>
      </vt:variant>
      <vt:variant>
        <vt:lpwstr/>
      </vt:variant>
      <vt:variant>
        <vt:lpwstr>_Toc238121535</vt:lpwstr>
      </vt:variant>
      <vt:variant>
        <vt:i4>1507389</vt:i4>
      </vt:variant>
      <vt:variant>
        <vt:i4>167</vt:i4>
      </vt:variant>
      <vt:variant>
        <vt:i4>0</vt:i4>
      </vt:variant>
      <vt:variant>
        <vt:i4>5</vt:i4>
      </vt:variant>
      <vt:variant>
        <vt:lpwstr/>
      </vt:variant>
      <vt:variant>
        <vt:lpwstr>_Toc238121534</vt:lpwstr>
      </vt:variant>
      <vt:variant>
        <vt:i4>1507389</vt:i4>
      </vt:variant>
      <vt:variant>
        <vt:i4>161</vt:i4>
      </vt:variant>
      <vt:variant>
        <vt:i4>0</vt:i4>
      </vt:variant>
      <vt:variant>
        <vt:i4>5</vt:i4>
      </vt:variant>
      <vt:variant>
        <vt:lpwstr/>
      </vt:variant>
      <vt:variant>
        <vt:lpwstr>_Toc238121533</vt:lpwstr>
      </vt:variant>
      <vt:variant>
        <vt:i4>1507389</vt:i4>
      </vt:variant>
      <vt:variant>
        <vt:i4>155</vt:i4>
      </vt:variant>
      <vt:variant>
        <vt:i4>0</vt:i4>
      </vt:variant>
      <vt:variant>
        <vt:i4>5</vt:i4>
      </vt:variant>
      <vt:variant>
        <vt:lpwstr/>
      </vt:variant>
      <vt:variant>
        <vt:lpwstr>_Toc238121532</vt:lpwstr>
      </vt:variant>
      <vt:variant>
        <vt:i4>1507389</vt:i4>
      </vt:variant>
      <vt:variant>
        <vt:i4>149</vt:i4>
      </vt:variant>
      <vt:variant>
        <vt:i4>0</vt:i4>
      </vt:variant>
      <vt:variant>
        <vt:i4>5</vt:i4>
      </vt:variant>
      <vt:variant>
        <vt:lpwstr/>
      </vt:variant>
      <vt:variant>
        <vt:lpwstr>_Toc238121531</vt:lpwstr>
      </vt:variant>
      <vt:variant>
        <vt:i4>1507389</vt:i4>
      </vt:variant>
      <vt:variant>
        <vt:i4>143</vt:i4>
      </vt:variant>
      <vt:variant>
        <vt:i4>0</vt:i4>
      </vt:variant>
      <vt:variant>
        <vt:i4>5</vt:i4>
      </vt:variant>
      <vt:variant>
        <vt:lpwstr/>
      </vt:variant>
      <vt:variant>
        <vt:lpwstr>_Toc238121530</vt:lpwstr>
      </vt:variant>
      <vt:variant>
        <vt:i4>1441853</vt:i4>
      </vt:variant>
      <vt:variant>
        <vt:i4>137</vt:i4>
      </vt:variant>
      <vt:variant>
        <vt:i4>0</vt:i4>
      </vt:variant>
      <vt:variant>
        <vt:i4>5</vt:i4>
      </vt:variant>
      <vt:variant>
        <vt:lpwstr/>
      </vt:variant>
      <vt:variant>
        <vt:lpwstr>_Toc238121529</vt:lpwstr>
      </vt:variant>
      <vt:variant>
        <vt:i4>1441853</vt:i4>
      </vt:variant>
      <vt:variant>
        <vt:i4>131</vt:i4>
      </vt:variant>
      <vt:variant>
        <vt:i4>0</vt:i4>
      </vt:variant>
      <vt:variant>
        <vt:i4>5</vt:i4>
      </vt:variant>
      <vt:variant>
        <vt:lpwstr/>
      </vt:variant>
      <vt:variant>
        <vt:lpwstr>_Toc238121528</vt:lpwstr>
      </vt:variant>
      <vt:variant>
        <vt:i4>1441853</vt:i4>
      </vt:variant>
      <vt:variant>
        <vt:i4>125</vt:i4>
      </vt:variant>
      <vt:variant>
        <vt:i4>0</vt:i4>
      </vt:variant>
      <vt:variant>
        <vt:i4>5</vt:i4>
      </vt:variant>
      <vt:variant>
        <vt:lpwstr/>
      </vt:variant>
      <vt:variant>
        <vt:lpwstr>_Toc238121527</vt:lpwstr>
      </vt:variant>
      <vt:variant>
        <vt:i4>1441853</vt:i4>
      </vt:variant>
      <vt:variant>
        <vt:i4>119</vt:i4>
      </vt:variant>
      <vt:variant>
        <vt:i4>0</vt:i4>
      </vt:variant>
      <vt:variant>
        <vt:i4>5</vt:i4>
      </vt:variant>
      <vt:variant>
        <vt:lpwstr/>
      </vt:variant>
      <vt:variant>
        <vt:lpwstr>_Toc238121526</vt:lpwstr>
      </vt:variant>
      <vt:variant>
        <vt:i4>1441853</vt:i4>
      </vt:variant>
      <vt:variant>
        <vt:i4>113</vt:i4>
      </vt:variant>
      <vt:variant>
        <vt:i4>0</vt:i4>
      </vt:variant>
      <vt:variant>
        <vt:i4>5</vt:i4>
      </vt:variant>
      <vt:variant>
        <vt:lpwstr/>
      </vt:variant>
      <vt:variant>
        <vt:lpwstr>_Toc238121525</vt:lpwstr>
      </vt:variant>
      <vt:variant>
        <vt:i4>1441853</vt:i4>
      </vt:variant>
      <vt:variant>
        <vt:i4>107</vt:i4>
      </vt:variant>
      <vt:variant>
        <vt:i4>0</vt:i4>
      </vt:variant>
      <vt:variant>
        <vt:i4>5</vt:i4>
      </vt:variant>
      <vt:variant>
        <vt:lpwstr/>
      </vt:variant>
      <vt:variant>
        <vt:lpwstr>_Toc238121524</vt:lpwstr>
      </vt:variant>
      <vt:variant>
        <vt:i4>1441853</vt:i4>
      </vt:variant>
      <vt:variant>
        <vt:i4>101</vt:i4>
      </vt:variant>
      <vt:variant>
        <vt:i4>0</vt:i4>
      </vt:variant>
      <vt:variant>
        <vt:i4>5</vt:i4>
      </vt:variant>
      <vt:variant>
        <vt:lpwstr/>
      </vt:variant>
      <vt:variant>
        <vt:lpwstr>_Toc238121523</vt:lpwstr>
      </vt:variant>
      <vt:variant>
        <vt:i4>1441853</vt:i4>
      </vt:variant>
      <vt:variant>
        <vt:i4>95</vt:i4>
      </vt:variant>
      <vt:variant>
        <vt:i4>0</vt:i4>
      </vt:variant>
      <vt:variant>
        <vt:i4>5</vt:i4>
      </vt:variant>
      <vt:variant>
        <vt:lpwstr/>
      </vt:variant>
      <vt:variant>
        <vt:lpwstr>_Toc238121522</vt:lpwstr>
      </vt:variant>
      <vt:variant>
        <vt:i4>1441853</vt:i4>
      </vt:variant>
      <vt:variant>
        <vt:i4>89</vt:i4>
      </vt:variant>
      <vt:variant>
        <vt:i4>0</vt:i4>
      </vt:variant>
      <vt:variant>
        <vt:i4>5</vt:i4>
      </vt:variant>
      <vt:variant>
        <vt:lpwstr/>
      </vt:variant>
      <vt:variant>
        <vt:lpwstr>_Toc238121521</vt:lpwstr>
      </vt:variant>
      <vt:variant>
        <vt:i4>1441853</vt:i4>
      </vt:variant>
      <vt:variant>
        <vt:i4>83</vt:i4>
      </vt:variant>
      <vt:variant>
        <vt:i4>0</vt:i4>
      </vt:variant>
      <vt:variant>
        <vt:i4>5</vt:i4>
      </vt:variant>
      <vt:variant>
        <vt:lpwstr/>
      </vt:variant>
      <vt:variant>
        <vt:lpwstr>_Toc238121520</vt:lpwstr>
      </vt:variant>
      <vt:variant>
        <vt:i4>1376317</vt:i4>
      </vt:variant>
      <vt:variant>
        <vt:i4>77</vt:i4>
      </vt:variant>
      <vt:variant>
        <vt:i4>0</vt:i4>
      </vt:variant>
      <vt:variant>
        <vt:i4>5</vt:i4>
      </vt:variant>
      <vt:variant>
        <vt:lpwstr/>
      </vt:variant>
      <vt:variant>
        <vt:lpwstr>_Toc238121519</vt:lpwstr>
      </vt:variant>
      <vt:variant>
        <vt:i4>1376317</vt:i4>
      </vt:variant>
      <vt:variant>
        <vt:i4>71</vt:i4>
      </vt:variant>
      <vt:variant>
        <vt:i4>0</vt:i4>
      </vt:variant>
      <vt:variant>
        <vt:i4>5</vt:i4>
      </vt:variant>
      <vt:variant>
        <vt:lpwstr/>
      </vt:variant>
      <vt:variant>
        <vt:lpwstr>_Toc238121518</vt:lpwstr>
      </vt:variant>
      <vt:variant>
        <vt:i4>1376317</vt:i4>
      </vt:variant>
      <vt:variant>
        <vt:i4>65</vt:i4>
      </vt:variant>
      <vt:variant>
        <vt:i4>0</vt:i4>
      </vt:variant>
      <vt:variant>
        <vt:i4>5</vt:i4>
      </vt:variant>
      <vt:variant>
        <vt:lpwstr/>
      </vt:variant>
      <vt:variant>
        <vt:lpwstr>_Toc238121517</vt:lpwstr>
      </vt:variant>
      <vt:variant>
        <vt:i4>1376317</vt:i4>
      </vt:variant>
      <vt:variant>
        <vt:i4>59</vt:i4>
      </vt:variant>
      <vt:variant>
        <vt:i4>0</vt:i4>
      </vt:variant>
      <vt:variant>
        <vt:i4>5</vt:i4>
      </vt:variant>
      <vt:variant>
        <vt:lpwstr/>
      </vt:variant>
      <vt:variant>
        <vt:lpwstr>_Toc238121516</vt:lpwstr>
      </vt:variant>
      <vt:variant>
        <vt:i4>1376317</vt:i4>
      </vt:variant>
      <vt:variant>
        <vt:i4>53</vt:i4>
      </vt:variant>
      <vt:variant>
        <vt:i4>0</vt:i4>
      </vt:variant>
      <vt:variant>
        <vt:i4>5</vt:i4>
      </vt:variant>
      <vt:variant>
        <vt:lpwstr/>
      </vt:variant>
      <vt:variant>
        <vt:lpwstr>_Toc238121515</vt:lpwstr>
      </vt:variant>
      <vt:variant>
        <vt:i4>1376317</vt:i4>
      </vt:variant>
      <vt:variant>
        <vt:i4>47</vt:i4>
      </vt:variant>
      <vt:variant>
        <vt:i4>0</vt:i4>
      </vt:variant>
      <vt:variant>
        <vt:i4>5</vt:i4>
      </vt:variant>
      <vt:variant>
        <vt:lpwstr/>
      </vt:variant>
      <vt:variant>
        <vt:lpwstr>_Toc238121514</vt:lpwstr>
      </vt:variant>
      <vt:variant>
        <vt:i4>1376317</vt:i4>
      </vt:variant>
      <vt:variant>
        <vt:i4>41</vt:i4>
      </vt:variant>
      <vt:variant>
        <vt:i4>0</vt:i4>
      </vt:variant>
      <vt:variant>
        <vt:i4>5</vt:i4>
      </vt:variant>
      <vt:variant>
        <vt:lpwstr/>
      </vt:variant>
      <vt:variant>
        <vt:lpwstr>_Toc238121513</vt:lpwstr>
      </vt:variant>
      <vt:variant>
        <vt:i4>1376317</vt:i4>
      </vt:variant>
      <vt:variant>
        <vt:i4>35</vt:i4>
      </vt:variant>
      <vt:variant>
        <vt:i4>0</vt:i4>
      </vt:variant>
      <vt:variant>
        <vt:i4>5</vt:i4>
      </vt:variant>
      <vt:variant>
        <vt:lpwstr/>
      </vt:variant>
      <vt:variant>
        <vt:lpwstr>_Toc238121512</vt:lpwstr>
      </vt:variant>
      <vt:variant>
        <vt:i4>1376317</vt:i4>
      </vt:variant>
      <vt:variant>
        <vt:i4>29</vt:i4>
      </vt:variant>
      <vt:variant>
        <vt:i4>0</vt:i4>
      </vt:variant>
      <vt:variant>
        <vt:i4>5</vt:i4>
      </vt:variant>
      <vt:variant>
        <vt:lpwstr/>
      </vt:variant>
      <vt:variant>
        <vt:lpwstr>_Toc238121511</vt:lpwstr>
      </vt:variant>
      <vt:variant>
        <vt:i4>1376317</vt:i4>
      </vt:variant>
      <vt:variant>
        <vt:i4>23</vt:i4>
      </vt:variant>
      <vt:variant>
        <vt:i4>0</vt:i4>
      </vt:variant>
      <vt:variant>
        <vt:i4>5</vt:i4>
      </vt:variant>
      <vt:variant>
        <vt:lpwstr/>
      </vt:variant>
      <vt:variant>
        <vt:lpwstr>_Toc238121510</vt:lpwstr>
      </vt:variant>
      <vt:variant>
        <vt:i4>1310781</vt:i4>
      </vt:variant>
      <vt:variant>
        <vt:i4>17</vt:i4>
      </vt:variant>
      <vt:variant>
        <vt:i4>0</vt:i4>
      </vt:variant>
      <vt:variant>
        <vt:i4>5</vt:i4>
      </vt:variant>
      <vt:variant>
        <vt:lpwstr/>
      </vt:variant>
      <vt:variant>
        <vt:lpwstr>_Toc238121509</vt:lpwstr>
      </vt:variant>
      <vt:variant>
        <vt:i4>1310781</vt:i4>
      </vt:variant>
      <vt:variant>
        <vt:i4>11</vt:i4>
      </vt:variant>
      <vt:variant>
        <vt:i4>0</vt:i4>
      </vt:variant>
      <vt:variant>
        <vt:i4>5</vt:i4>
      </vt:variant>
      <vt:variant>
        <vt:lpwstr/>
      </vt:variant>
      <vt:variant>
        <vt:lpwstr>_Toc238121508</vt:lpwstr>
      </vt:variant>
      <vt:variant>
        <vt:i4>1310781</vt:i4>
      </vt:variant>
      <vt:variant>
        <vt:i4>5</vt:i4>
      </vt:variant>
      <vt:variant>
        <vt:i4>0</vt:i4>
      </vt:variant>
      <vt:variant>
        <vt:i4>5</vt:i4>
      </vt:variant>
      <vt:variant>
        <vt:lpwstr/>
      </vt:variant>
      <vt:variant>
        <vt:lpwstr>_Toc238121507</vt:lpwstr>
      </vt:variant>
      <vt:variant>
        <vt:i4>4325471</vt:i4>
      </vt:variant>
      <vt:variant>
        <vt:i4>0</vt:i4>
      </vt:variant>
      <vt:variant>
        <vt:i4>0</vt:i4>
      </vt:variant>
      <vt:variant>
        <vt:i4>5</vt:i4>
      </vt:variant>
      <vt:variant>
        <vt:lpwstr>http://www.turkeylitigation.com/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Pouya</dc:creator>
  <cp:keywords/>
  <cp:lastModifiedBy>Ada Diring</cp:lastModifiedBy>
  <cp:revision>2</cp:revision>
  <cp:lastPrinted>2026-08-06T16:58:00Z</cp:lastPrinted>
  <dcterms:created xsi:type="dcterms:W3CDTF">2026-08-27T17:18:00Z</dcterms:created>
  <dcterms:modified xsi:type="dcterms:W3CDTF">2026-08-27T17:18:00Z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0x01010079AD4377B53EE940A0923FAC7A057F13</vt:lpwstr>
  </property>
  <property fmtid="{D5CDD505-2E9C-101B-9397-08002B2CF9AE}" pid="3" name="MediaServiceImageTags">
    <vt:lpwstr/>
  </property>
  <property fmtid="{D5CDD505-2E9C-101B-9397-08002B2CF9AE}" pid="4" name="DOCXDOCID">
    <vt:lpwstr>Block DocID</vt:lpwstr>
  </property>
</Properties>
</file>